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729E5" w14:textId="77777777" w:rsidR="00730DFC" w:rsidRPr="00360004" w:rsidRDefault="00730DFC" w:rsidP="00730DFC">
      <w:pPr>
        <w:pStyle w:val="Titolo1"/>
        <w:pageBreakBefore/>
        <w:spacing w:before="120" w:after="120" w:line="360" w:lineRule="auto"/>
        <w:jc w:val="center"/>
        <w:rPr>
          <w:rFonts w:ascii="Arial" w:hAnsi="Arial" w:cs="Arial"/>
          <w:b/>
          <w:bCs/>
          <w:caps/>
          <w:color w:val="212121"/>
          <w:kern w:val="0"/>
          <w:sz w:val="24"/>
          <w:szCs w:val="24"/>
          <w14:ligatures w14:val="none"/>
        </w:rPr>
      </w:pPr>
      <w:bookmarkStart w:id="0" w:name="_Toc1731237387"/>
      <w:bookmarkStart w:id="1" w:name="_Toc1180819941"/>
      <w:bookmarkStart w:id="2" w:name="_Toc970537285"/>
      <w:bookmarkStart w:id="3" w:name="_Toc230764393"/>
      <w:r w:rsidRPr="156958B7">
        <w:rPr>
          <w:rFonts w:ascii="Arial" w:hAnsi="Arial" w:cs="Arial"/>
          <w:b/>
          <w:bCs/>
          <w:caps/>
          <w:color w:val="212121"/>
          <w:kern w:val="0"/>
          <w:sz w:val="24"/>
          <w:szCs w:val="24"/>
          <w14:ligatures w14:val="none"/>
        </w:rPr>
        <w:t xml:space="preserve">ALLEGATO </w:t>
      </w:r>
      <w:r w:rsidRPr="47111651">
        <w:rPr>
          <w:rFonts w:ascii="Arial" w:hAnsi="Arial" w:cs="Arial"/>
          <w:b/>
          <w:caps/>
          <w:color w:val="212121"/>
          <w:sz w:val="24"/>
          <w:szCs w:val="24"/>
        </w:rPr>
        <w:t>4</w:t>
      </w:r>
      <w:r w:rsidRPr="156958B7">
        <w:rPr>
          <w:rFonts w:ascii="Arial" w:hAnsi="Arial" w:cs="Arial"/>
          <w:b/>
          <w:bCs/>
          <w:caps/>
          <w:color w:val="212121"/>
          <w:kern w:val="0"/>
          <w:sz w:val="24"/>
          <w:szCs w:val="24"/>
          <w14:ligatures w14:val="none"/>
        </w:rPr>
        <w:t xml:space="preserve"> – Facsimile Documentazione Tecnica</w:t>
      </w:r>
      <w:bookmarkEnd w:id="0"/>
      <w:bookmarkEnd w:id="1"/>
      <w:bookmarkEnd w:id="2"/>
      <w:bookmarkEnd w:id="3"/>
    </w:p>
    <w:p w14:paraId="241F1C78" w14:textId="77777777" w:rsidR="00730DFC" w:rsidRDefault="00730DFC" w:rsidP="00730DFC">
      <w:pPr>
        <w:spacing w:afterLines="120" w:after="288"/>
        <w:jc w:val="both"/>
        <w:rPr>
          <w:rFonts w:ascii="Arial" w:hAnsi="Arial" w:cs="Arial"/>
          <w:sz w:val="20"/>
          <w:szCs w:val="20"/>
        </w:rPr>
      </w:pPr>
      <w:r w:rsidRPr="00255C51">
        <w:rPr>
          <w:rFonts w:ascii="Arial" w:hAnsi="Arial" w:cs="Arial"/>
          <w:sz w:val="20"/>
          <w:szCs w:val="20"/>
        </w:rPr>
        <w:t>A pena di esclusione, la Documentazione tecnica dovrà contenere:</w:t>
      </w:r>
    </w:p>
    <w:p w14:paraId="5893FF2F" w14:textId="77777777" w:rsidR="00730DFC" w:rsidRPr="00360004" w:rsidRDefault="00730DFC" w:rsidP="00730DFC">
      <w:pPr>
        <w:spacing w:afterLines="120" w:after="288"/>
        <w:jc w:val="both"/>
        <w:rPr>
          <w:rFonts w:ascii="Arial" w:hAnsi="Arial" w:cs="Arial"/>
          <w:b/>
          <w:sz w:val="20"/>
          <w:szCs w:val="20"/>
        </w:rPr>
      </w:pPr>
      <w:r w:rsidRPr="00360004">
        <w:rPr>
          <w:rFonts w:ascii="Arial" w:hAnsi="Arial" w:cs="Arial"/>
          <w:b/>
          <w:sz w:val="20"/>
          <w:szCs w:val="20"/>
        </w:rPr>
        <w:t>Linea di azione e dotazione richiesta</w:t>
      </w:r>
    </w:p>
    <w:p w14:paraId="40B194E0" w14:textId="77777777" w:rsidR="00730DFC" w:rsidRPr="00931FE6" w:rsidRDefault="00730DFC" w:rsidP="00730DFC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31FE6">
        <w:rPr>
          <w:rFonts w:ascii="Arial" w:hAnsi="Arial" w:cs="Arial"/>
          <w:sz w:val="20"/>
          <w:szCs w:val="20"/>
        </w:rPr>
        <w:t>Disponibilità ad attuare gli obiettivi:</w:t>
      </w:r>
      <w:r w:rsidRPr="00836964">
        <w:rPr>
          <w:rFonts w:ascii="Arial" w:hAnsi="Arial" w:cs="Arial"/>
          <w:sz w:val="20"/>
          <w:szCs w:val="20"/>
        </w:rPr>
        <w:t xml:space="preserve"> </w:t>
      </w:r>
    </w:p>
    <w:p w14:paraId="77A9374E" w14:textId="77777777" w:rsidR="00730DFC" w:rsidRDefault="00730DFC" w:rsidP="00730DFC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55C51">
        <w:rPr>
          <w:rFonts w:ascii="Arial" w:hAnsi="Arial" w:cs="Arial"/>
          <w:sz w:val="20"/>
          <w:szCs w:val="20"/>
        </w:rPr>
        <w:t xml:space="preserve">Azione 1.1.3-a), </w:t>
      </w:r>
      <w:r>
        <w:rPr>
          <w:rFonts w:ascii="Arial" w:hAnsi="Arial" w:cs="Arial"/>
          <w:sz w:val="20"/>
          <w:szCs w:val="20"/>
        </w:rPr>
        <w:t xml:space="preserve">PNRIC </w:t>
      </w:r>
      <w:r w:rsidRPr="00255C51">
        <w:rPr>
          <w:rFonts w:ascii="Arial" w:hAnsi="Arial" w:cs="Arial"/>
          <w:sz w:val="20"/>
          <w:szCs w:val="20"/>
        </w:rPr>
        <w:t>“S</w:t>
      </w:r>
      <w:r w:rsidRPr="00255C51">
        <w:rPr>
          <w:rFonts w:ascii="Arial" w:hAnsi="Arial" w:cs="Arial"/>
          <w:i/>
          <w:iCs/>
          <w:sz w:val="20"/>
          <w:szCs w:val="20"/>
        </w:rPr>
        <w:t>ostegno a iniziative di carattere strategico per la realizzazione di progetti di ricerca applicata e di trasferimento tecnologico, anche attraverso l'utilizzo di strumenti finanziari</w:t>
      </w:r>
      <w:r w:rsidRPr="00255C51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>;</w:t>
      </w:r>
    </w:p>
    <w:p w14:paraId="31BB94B0" w14:textId="77777777" w:rsidR="00730DFC" w:rsidRDefault="00730DFC" w:rsidP="00730DFC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55C51">
        <w:rPr>
          <w:rFonts w:ascii="Arial" w:hAnsi="Arial" w:cs="Arial"/>
          <w:sz w:val="20"/>
          <w:szCs w:val="20"/>
        </w:rPr>
        <w:t xml:space="preserve">Azione 1.6.1 </w:t>
      </w:r>
      <w:r>
        <w:rPr>
          <w:rFonts w:ascii="Arial" w:hAnsi="Arial" w:cs="Arial"/>
          <w:sz w:val="20"/>
          <w:szCs w:val="20"/>
        </w:rPr>
        <w:t xml:space="preserve">PNRIC </w:t>
      </w:r>
      <w:r w:rsidRPr="00255C51">
        <w:rPr>
          <w:rFonts w:ascii="Arial" w:hAnsi="Arial" w:cs="Arial"/>
          <w:sz w:val="20"/>
          <w:szCs w:val="20"/>
        </w:rPr>
        <w:t>“</w:t>
      </w:r>
      <w:r w:rsidRPr="00255C51">
        <w:rPr>
          <w:rFonts w:ascii="Arial" w:hAnsi="Arial" w:cs="Arial"/>
          <w:i/>
          <w:iCs/>
          <w:sz w:val="20"/>
          <w:szCs w:val="20"/>
        </w:rPr>
        <w:t>Sostegno alle tecnologie critiche step</w:t>
      </w:r>
      <w:r w:rsidRPr="00255C51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>;</w:t>
      </w:r>
    </w:p>
    <w:p w14:paraId="0443E667" w14:textId="77777777" w:rsidR="00730DFC" w:rsidRDefault="00730DFC" w:rsidP="00730DFC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Entrambe le Azioni del PNRIC </w:t>
      </w:r>
    </w:p>
    <w:p w14:paraId="3BEAB551" w14:textId="77777777" w:rsidR="00730DFC" w:rsidRPr="00836964" w:rsidRDefault="00730DFC" w:rsidP="00730DFC">
      <w:pPr>
        <w:pStyle w:val="Paragrafoelenco"/>
        <w:spacing w:line="360" w:lineRule="auto"/>
        <w:ind w:left="1068"/>
        <w:jc w:val="both"/>
        <w:rPr>
          <w:rFonts w:ascii="Arial" w:hAnsi="Arial" w:cs="Arial"/>
          <w:sz w:val="20"/>
          <w:szCs w:val="20"/>
        </w:rPr>
      </w:pPr>
    </w:p>
    <w:p w14:paraId="363AAB3C" w14:textId="77777777" w:rsidR="00730DFC" w:rsidRDefault="00730DFC" w:rsidP="00730DFC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31FE6">
        <w:rPr>
          <w:rFonts w:ascii="Arial" w:hAnsi="Arial" w:cs="Arial"/>
          <w:sz w:val="20"/>
          <w:szCs w:val="20"/>
        </w:rPr>
        <w:t xml:space="preserve">L’ammontare di Commitment richiesto, coerentemente con il business plan di cui al punto successivo, tenendo conto del </w:t>
      </w:r>
      <w:r>
        <w:rPr>
          <w:rFonts w:ascii="Arial" w:hAnsi="Arial" w:cs="Arial"/>
          <w:sz w:val="20"/>
          <w:szCs w:val="20"/>
        </w:rPr>
        <w:t xml:space="preserve">(i) </w:t>
      </w:r>
      <w:r w:rsidRPr="7272C573">
        <w:rPr>
          <w:rFonts w:ascii="Arial" w:hAnsi="Arial"/>
          <w:sz w:val="20"/>
          <w:szCs w:val="20"/>
        </w:rPr>
        <w:t xml:space="preserve">Commitment </w:t>
      </w:r>
      <w:r w:rsidRPr="00931FE6">
        <w:rPr>
          <w:rFonts w:ascii="Arial" w:hAnsi="Arial" w:cs="Arial"/>
          <w:sz w:val="20"/>
          <w:szCs w:val="20"/>
        </w:rPr>
        <w:t xml:space="preserve">minimo di euro 30.000.000, comprensivo dei costi e delle Commissioni di Gestione, e </w:t>
      </w:r>
      <w:r>
        <w:rPr>
          <w:rFonts w:ascii="Arial" w:hAnsi="Arial" w:cs="Arial"/>
          <w:sz w:val="20"/>
          <w:szCs w:val="20"/>
        </w:rPr>
        <w:t xml:space="preserve">(ii) </w:t>
      </w:r>
      <w:r w:rsidRPr="00931FE6">
        <w:rPr>
          <w:rFonts w:ascii="Arial" w:hAnsi="Arial" w:cs="Arial"/>
          <w:sz w:val="20"/>
          <w:szCs w:val="20"/>
        </w:rPr>
        <w:t xml:space="preserve">dell’ammontare di co-investimento con risorse private, </w:t>
      </w:r>
      <w:r>
        <w:rPr>
          <w:rFonts w:ascii="Arial" w:hAnsi="Arial" w:cs="Arial"/>
          <w:sz w:val="20"/>
          <w:szCs w:val="20"/>
        </w:rPr>
        <w:t>o</w:t>
      </w:r>
      <w:r w:rsidRPr="7272C573">
        <w:rPr>
          <w:rFonts w:ascii="Arial" w:hAnsi="Arial" w:cs="Arial"/>
          <w:sz w:val="20"/>
          <w:szCs w:val="20"/>
        </w:rPr>
        <w:t xml:space="preserve">vvero un contributo da parte degli Investitori Privati valutato in una misura minima del 30% del Commitment </w:t>
      </w:r>
      <w:r>
        <w:rPr>
          <w:rFonts w:ascii="Arial" w:hAnsi="Arial" w:cs="Arial"/>
          <w:sz w:val="20"/>
          <w:szCs w:val="20"/>
        </w:rPr>
        <w:t xml:space="preserve">(incluse </w:t>
      </w:r>
      <w:r w:rsidRPr="7272C573">
        <w:rPr>
          <w:rFonts w:ascii="Arial" w:hAnsi="Arial" w:cs="Arial"/>
          <w:sz w:val="20"/>
          <w:szCs w:val="20"/>
        </w:rPr>
        <w:t>eventuali risorse proprie dell’Operatore Finanziario per una quota di partecipazione minima, non obbligatoria, dell’1% del Commitment</w:t>
      </w:r>
      <w:r>
        <w:rPr>
          <w:rFonts w:ascii="Arial" w:hAnsi="Arial" w:cs="Arial"/>
          <w:sz w:val="20"/>
          <w:szCs w:val="20"/>
        </w:rPr>
        <w:t>)</w:t>
      </w:r>
      <w:r w:rsidRPr="7272C573">
        <w:rPr>
          <w:rFonts w:ascii="Arial" w:hAnsi="Arial" w:cs="Arial"/>
          <w:sz w:val="20"/>
          <w:szCs w:val="20"/>
        </w:rPr>
        <w:t>,</w:t>
      </w:r>
      <w:r w:rsidRPr="00931FE6">
        <w:rPr>
          <w:rFonts w:ascii="Arial" w:hAnsi="Arial" w:cs="Arial"/>
          <w:sz w:val="20"/>
          <w:szCs w:val="20"/>
        </w:rPr>
        <w:t>al fine di incrementare l’effetto leva derivante dallo stanziamento di risorse pubbliche</w:t>
      </w:r>
      <w:r>
        <w:rPr>
          <w:rFonts w:ascii="Arial" w:hAnsi="Arial" w:cs="Arial"/>
          <w:sz w:val="20"/>
          <w:szCs w:val="20"/>
        </w:rPr>
        <w:t>. Qualora l’Operatore Finanziario presenti la Proposta per entrambe le azioni dovrà indicare l</w:t>
      </w:r>
      <w:r w:rsidRPr="00255C51">
        <w:rPr>
          <w:rFonts w:ascii="Arial" w:hAnsi="Arial" w:cs="Arial"/>
          <w:sz w:val="20"/>
          <w:szCs w:val="20"/>
        </w:rPr>
        <w:t>’ammontare di Commitment</w:t>
      </w:r>
      <w:r>
        <w:rPr>
          <w:rFonts w:ascii="Arial" w:hAnsi="Arial" w:cs="Arial"/>
          <w:sz w:val="20"/>
          <w:szCs w:val="20"/>
        </w:rPr>
        <w:t xml:space="preserve"> </w:t>
      </w:r>
      <w:r w:rsidRPr="00255C51">
        <w:rPr>
          <w:rFonts w:ascii="Arial" w:hAnsi="Arial" w:cs="Arial"/>
          <w:sz w:val="20"/>
          <w:szCs w:val="20"/>
        </w:rPr>
        <w:t>richiesto</w:t>
      </w:r>
      <w:r>
        <w:rPr>
          <w:rFonts w:ascii="Arial" w:hAnsi="Arial" w:cs="Arial"/>
          <w:sz w:val="20"/>
          <w:szCs w:val="20"/>
        </w:rPr>
        <w:t xml:space="preserve"> </w:t>
      </w:r>
      <w:r w:rsidRPr="00255C51">
        <w:rPr>
          <w:rFonts w:ascii="Arial" w:hAnsi="Arial" w:cs="Arial"/>
          <w:sz w:val="20"/>
          <w:szCs w:val="20"/>
        </w:rPr>
        <w:t xml:space="preserve">e dell’ammontare di co-investimento </w:t>
      </w:r>
      <w:r>
        <w:rPr>
          <w:rFonts w:ascii="Arial" w:hAnsi="Arial" w:cs="Arial"/>
          <w:sz w:val="20"/>
          <w:szCs w:val="20"/>
        </w:rPr>
        <w:t>per ciascuna di esse.</w:t>
      </w:r>
    </w:p>
    <w:p w14:paraId="03C7E93A" w14:textId="77777777" w:rsidR="00730DFC" w:rsidRPr="00931FE6" w:rsidRDefault="00730DFC" w:rsidP="00730DFC">
      <w:pPr>
        <w:pStyle w:val="Paragrafoelenco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74B140A" w14:textId="77777777" w:rsidR="00730DFC" w:rsidRDefault="00730DFC" w:rsidP="00730DFC">
      <w:pPr>
        <w:spacing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Euro ______________ (______________________,00)</w:t>
      </w:r>
    </w:p>
    <w:p w14:paraId="064C7F6E" w14:textId="77777777" w:rsidR="00730DFC" w:rsidRDefault="00730DFC" w:rsidP="00730DFC">
      <w:pPr>
        <w:pStyle w:val="Paragrafoelenco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FC1507D" w14:textId="77777777" w:rsidR="00730DFC" w:rsidRPr="008C02DC" w:rsidRDefault="00730DFC" w:rsidP="00730DFC">
      <w:pPr>
        <w:spacing w:afterLines="120" w:after="28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PROPOSTA</w:t>
      </w:r>
      <w:r w:rsidRPr="008C02DC">
        <w:rPr>
          <w:rFonts w:ascii="Arial" w:hAnsi="Arial" w:cs="Arial"/>
          <w:b/>
          <w:bCs/>
          <w:sz w:val="24"/>
          <w:szCs w:val="24"/>
        </w:rPr>
        <w:t xml:space="preserve"> TECNICA</w:t>
      </w:r>
    </w:p>
    <w:p w14:paraId="7639A7B8" w14:textId="77777777" w:rsidR="00730DFC" w:rsidRPr="00B81803" w:rsidRDefault="00730DFC" w:rsidP="00730DFC">
      <w:pPr>
        <w:pStyle w:val="Paragrafoelenco"/>
        <w:numPr>
          <w:ilvl w:val="4"/>
          <w:numId w:val="1"/>
        </w:numPr>
        <w:spacing w:afterLines="120" w:after="288"/>
        <w:ind w:left="284" w:hanging="284"/>
        <w:jc w:val="both"/>
        <w:rPr>
          <w:rFonts w:ascii="Arial" w:hAnsi="Arial"/>
          <w:sz w:val="20"/>
        </w:rPr>
      </w:pPr>
      <w:r w:rsidRPr="00B81803">
        <w:rPr>
          <w:rFonts w:ascii="Arial" w:hAnsi="Arial"/>
          <w:b/>
          <w:sz w:val="20"/>
        </w:rPr>
        <w:t>Team di gestione</w:t>
      </w:r>
      <w:r w:rsidRPr="00B81803">
        <w:rPr>
          <w:rFonts w:ascii="Arial" w:hAnsi="Arial"/>
          <w:sz w:val="20"/>
        </w:rPr>
        <w:t xml:space="preserve"> </w:t>
      </w:r>
    </w:p>
    <w:p w14:paraId="1CE435A8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A.1. </w:t>
      </w:r>
      <w:r w:rsidRPr="00931FE6">
        <w:rPr>
          <w:rFonts w:ascii="Arial" w:hAnsi="Arial" w:cs="Arial"/>
          <w:b/>
          <w:sz w:val="20"/>
          <w:szCs w:val="20"/>
        </w:rPr>
        <w:t xml:space="preserve">Composizione </w:t>
      </w:r>
      <w:proofErr w:type="gramStart"/>
      <w:r w:rsidRPr="00931FE6">
        <w:rPr>
          <w:rFonts w:ascii="Arial" w:hAnsi="Arial" w:cs="Arial"/>
          <w:b/>
          <w:sz w:val="20"/>
          <w:szCs w:val="20"/>
        </w:rPr>
        <w:t>del team</w:t>
      </w:r>
      <w:proofErr w:type="gramEnd"/>
      <w:r w:rsidRPr="00931FE6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Style w:val="Grigliatabella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2"/>
        <w:gridCol w:w="1273"/>
        <w:gridCol w:w="1572"/>
        <w:gridCol w:w="1250"/>
        <w:gridCol w:w="2018"/>
        <w:gridCol w:w="2409"/>
      </w:tblGrid>
      <w:tr w:rsidR="00730DFC" w14:paraId="4B49BFE5" w14:textId="77777777" w:rsidTr="001219D3">
        <w:tc>
          <w:tcPr>
            <w:tcW w:w="1112" w:type="dxa"/>
            <w:vAlign w:val="center"/>
          </w:tcPr>
          <w:p w14:paraId="79EB3296" w14:textId="77777777" w:rsidR="00730DFC" w:rsidRPr="00836964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6964">
              <w:rPr>
                <w:rFonts w:ascii="Arial" w:hAnsi="Arial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1273" w:type="dxa"/>
            <w:vAlign w:val="center"/>
          </w:tcPr>
          <w:p w14:paraId="4F00AC69" w14:textId="77777777" w:rsidR="00730DFC" w:rsidRPr="00836964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72" w:type="dxa"/>
            <w:vAlign w:val="center"/>
          </w:tcPr>
          <w:p w14:paraId="67E3252A" w14:textId="77777777" w:rsidR="00730DFC" w:rsidRPr="00836964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Ruolo e responsabilità</w:t>
            </w:r>
          </w:p>
        </w:tc>
        <w:tc>
          <w:tcPr>
            <w:tcW w:w="1250" w:type="dxa"/>
            <w:vAlign w:val="center"/>
          </w:tcPr>
          <w:p w14:paraId="1015A11D" w14:textId="77777777" w:rsidR="00730DFC" w:rsidRPr="00836964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Anni di esperienza nel ruolo</w:t>
            </w:r>
          </w:p>
        </w:tc>
        <w:tc>
          <w:tcPr>
            <w:tcW w:w="2018" w:type="dxa"/>
            <w:vAlign w:val="center"/>
          </w:tcPr>
          <w:p w14:paraId="28D29BBF" w14:textId="77777777" w:rsidR="00730DFC" w:rsidRPr="00836964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Competenze nell’attività di investimento</w:t>
            </w:r>
          </w:p>
        </w:tc>
        <w:tc>
          <w:tcPr>
            <w:tcW w:w="2409" w:type="dxa"/>
            <w:vAlign w:val="center"/>
          </w:tcPr>
          <w:p w14:paraId="32ADA96E" w14:textId="77777777" w:rsidR="00730DFC" w:rsidRPr="00836964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Coinvolgimento in strumenti simili</w:t>
            </w:r>
          </w:p>
        </w:tc>
      </w:tr>
      <w:tr w:rsidR="00730DFC" w14:paraId="735171CF" w14:textId="77777777" w:rsidTr="001219D3">
        <w:tc>
          <w:tcPr>
            <w:tcW w:w="1112" w:type="dxa"/>
          </w:tcPr>
          <w:p w14:paraId="67539359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3" w:type="dxa"/>
          </w:tcPr>
          <w:p w14:paraId="0C48B166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2" w:type="dxa"/>
          </w:tcPr>
          <w:p w14:paraId="5BCA5764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dxa"/>
          </w:tcPr>
          <w:p w14:paraId="7C878026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8" w:type="dxa"/>
          </w:tcPr>
          <w:p w14:paraId="754C366D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7D0E0EC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22766E2F" w14:textId="77777777" w:rsidTr="001219D3">
        <w:tc>
          <w:tcPr>
            <w:tcW w:w="1112" w:type="dxa"/>
          </w:tcPr>
          <w:p w14:paraId="1687F542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3" w:type="dxa"/>
          </w:tcPr>
          <w:p w14:paraId="78D89D8B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2" w:type="dxa"/>
          </w:tcPr>
          <w:p w14:paraId="2920E305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dxa"/>
          </w:tcPr>
          <w:p w14:paraId="6DB204AA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8" w:type="dxa"/>
          </w:tcPr>
          <w:p w14:paraId="6169E365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6457A6D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102A1290" w14:textId="77777777" w:rsidTr="001219D3">
        <w:tc>
          <w:tcPr>
            <w:tcW w:w="1112" w:type="dxa"/>
          </w:tcPr>
          <w:p w14:paraId="346DB899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3" w:type="dxa"/>
          </w:tcPr>
          <w:p w14:paraId="704F8FE9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2" w:type="dxa"/>
          </w:tcPr>
          <w:p w14:paraId="3750BEAD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dxa"/>
          </w:tcPr>
          <w:p w14:paraId="2FAFD561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8" w:type="dxa"/>
          </w:tcPr>
          <w:p w14:paraId="0799BE9C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0322E61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66CDA3BC" w14:textId="77777777" w:rsidTr="001219D3">
        <w:tc>
          <w:tcPr>
            <w:tcW w:w="1112" w:type="dxa"/>
          </w:tcPr>
          <w:p w14:paraId="3916D131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3" w:type="dxa"/>
          </w:tcPr>
          <w:p w14:paraId="3B640517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2" w:type="dxa"/>
          </w:tcPr>
          <w:p w14:paraId="0724175B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dxa"/>
          </w:tcPr>
          <w:p w14:paraId="0EA0A2ED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8" w:type="dxa"/>
          </w:tcPr>
          <w:p w14:paraId="43971FA9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7A66DC4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67ED3232" w14:textId="77777777" w:rsidTr="001219D3">
        <w:tc>
          <w:tcPr>
            <w:tcW w:w="1112" w:type="dxa"/>
          </w:tcPr>
          <w:p w14:paraId="7A0F5197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3" w:type="dxa"/>
          </w:tcPr>
          <w:p w14:paraId="38B9F615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2" w:type="dxa"/>
          </w:tcPr>
          <w:p w14:paraId="51225094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dxa"/>
          </w:tcPr>
          <w:p w14:paraId="2C7A2C83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8" w:type="dxa"/>
          </w:tcPr>
          <w:p w14:paraId="660A62E6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780EC12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ABA932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14:paraId="01868E67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 w:rsidRPr="001E6E39">
        <w:rPr>
          <w:rFonts w:ascii="Arial" w:hAnsi="Arial" w:cs="Arial"/>
          <w:sz w:val="20"/>
          <w:szCs w:val="20"/>
        </w:rPr>
        <w:lastRenderedPageBreak/>
        <w:t>Al presente</w:t>
      </w:r>
      <w:r w:rsidRPr="00201DCF">
        <w:rPr>
          <w:rFonts w:ascii="Arial" w:hAnsi="Arial" w:cs="Arial"/>
          <w:sz w:val="20"/>
          <w:szCs w:val="20"/>
        </w:rPr>
        <w:t xml:space="preserve"> documento dovrà essere allegata copia in formato breve dei CV e track record</w:t>
      </w:r>
      <w:r w:rsidRPr="439A48D8">
        <w:rPr>
          <w:rFonts w:ascii="Arial" w:hAnsi="Arial" w:cs="Arial"/>
          <w:sz w:val="20"/>
          <w:szCs w:val="20"/>
        </w:rPr>
        <w:t xml:space="preserve"> (</w:t>
      </w:r>
      <w:r w:rsidRPr="00CC23E7">
        <w:rPr>
          <w:rFonts w:ascii="Arial" w:hAnsi="Arial" w:cs="Arial"/>
          <w:i/>
          <w:iCs/>
          <w:sz w:val="20"/>
          <w:szCs w:val="20"/>
        </w:rPr>
        <w:t>lunghezza massima pari a una pagina</w:t>
      </w:r>
      <w:r>
        <w:rPr>
          <w:rFonts w:ascii="Arial" w:hAnsi="Arial" w:cs="Arial"/>
          <w:sz w:val="20"/>
          <w:szCs w:val="20"/>
        </w:rPr>
        <w:t>),</w:t>
      </w:r>
      <w:r w:rsidRPr="00201DCF">
        <w:rPr>
          <w:rFonts w:ascii="Arial" w:hAnsi="Arial" w:cs="Arial"/>
          <w:sz w:val="20"/>
          <w:szCs w:val="20"/>
        </w:rPr>
        <w:t xml:space="preserve"> con descrizione dettagliata delle competenze nell’attività di investimento ed eventuale coinvolgimento in strumenti simili, senza alcuna indicazione di dati anagrafici e/o di contatto.</w:t>
      </w:r>
    </w:p>
    <w:p w14:paraId="2211B17A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 w:rsidRPr="00201DCF">
        <w:rPr>
          <w:rFonts w:ascii="Arial" w:hAnsi="Arial" w:cs="Arial"/>
          <w:sz w:val="20"/>
          <w:szCs w:val="20"/>
        </w:rPr>
        <w:t>Le operazioni di trattamento dei dati personali effettuate da Invitalia quale Titolare autonomo del trattamento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BD267AC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 w:rsidRPr="00201DCF">
        <w:rPr>
          <w:rFonts w:ascii="Arial" w:hAnsi="Arial" w:cs="Arial"/>
          <w:sz w:val="20"/>
          <w:szCs w:val="20"/>
        </w:rPr>
        <w:t>(</w:t>
      </w:r>
      <w:r w:rsidRPr="001C388C">
        <w:rPr>
          <w:rFonts w:ascii="Arial" w:hAnsi="Arial" w:cs="Arial"/>
          <w:sz w:val="20"/>
          <w:szCs w:val="20"/>
        </w:rPr>
        <w:t>www.invitalia.it/privacy-policy</w:t>
      </w:r>
      <w:r>
        <w:rPr>
          <w:rFonts w:ascii="Arial" w:hAnsi="Arial" w:cs="Arial"/>
          <w:sz w:val="20"/>
          <w:szCs w:val="20"/>
        </w:rPr>
        <w:t xml:space="preserve">) </w:t>
      </w:r>
      <w:r w:rsidRPr="00201DCF">
        <w:rPr>
          <w:rFonts w:ascii="Arial" w:hAnsi="Arial" w:cs="Arial"/>
          <w:sz w:val="20"/>
          <w:szCs w:val="20"/>
        </w:rPr>
        <w:t>avverranno nel pieno rispetto del Regolamento (UE) 679/2016.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1DFE1FF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 w:rsidRPr="00931FE6">
        <w:rPr>
          <w:rFonts w:ascii="Arial" w:hAnsi="Arial" w:cs="Arial"/>
          <w:sz w:val="20"/>
          <w:szCs w:val="20"/>
        </w:rPr>
        <w:t>In tale sezione dovrà essere esplicitato il coinvolgimento di eventuali ulteriori strutture/</w:t>
      </w:r>
      <w:r>
        <w:rPr>
          <w:rFonts w:ascii="Arial" w:hAnsi="Arial" w:cs="Arial"/>
          <w:sz w:val="20"/>
          <w:szCs w:val="20"/>
        </w:rPr>
        <w:t xml:space="preserve"> </w:t>
      </w:r>
      <w:r w:rsidRPr="00931FE6">
        <w:rPr>
          <w:rFonts w:ascii="Arial" w:hAnsi="Arial" w:cs="Arial"/>
          <w:sz w:val="20"/>
          <w:szCs w:val="20"/>
        </w:rPr>
        <w:t xml:space="preserve">team all’interno dell’Operatore Finanziario con competenze trasversali e funzionali all’attuazione dello Strumento Finanziario (es. gestione del rischio, supporto legale, amministrazione/tesoreria, etc.). </w:t>
      </w:r>
    </w:p>
    <w:p w14:paraId="34EDF826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8559975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ECD433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95994B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14:paraId="6426BA52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Pr="00931FE6">
        <w:rPr>
          <w:rFonts w:ascii="Arial" w:hAnsi="Arial" w:cs="Arial"/>
          <w:sz w:val="20"/>
          <w:szCs w:val="20"/>
        </w:rPr>
        <w:t xml:space="preserve">ventuale presenza di protocolli di intesa siglati con Università, Centri di Ricerca ed altri enti con specifiche competenze riferite all’ambito previsto dal Fondo nel quale il progetto di ricerca è inquadrato, attivati </w:t>
      </w:r>
      <w:proofErr w:type="gramStart"/>
      <w:r w:rsidRPr="00931FE6">
        <w:rPr>
          <w:rFonts w:ascii="Arial" w:hAnsi="Arial" w:cs="Arial"/>
          <w:sz w:val="20"/>
          <w:szCs w:val="20"/>
        </w:rPr>
        <w:t>dal team</w:t>
      </w:r>
      <w:proofErr w:type="gramEnd"/>
      <w:r w:rsidRPr="00931FE6">
        <w:rPr>
          <w:rFonts w:ascii="Arial" w:hAnsi="Arial" w:cs="Arial"/>
          <w:sz w:val="20"/>
          <w:szCs w:val="20"/>
        </w:rPr>
        <w:t xml:space="preserve"> di investimento per la valutazione tecnico-scientifica dei progetti.</w:t>
      </w:r>
    </w:p>
    <w:p w14:paraId="3CC6C12B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bookmarkStart w:id="4" w:name="_Hlk216363694"/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FED5F3F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06BB872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4"/>
    <w:p w14:paraId="7F8FCEF8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Pr="00931FE6">
        <w:rPr>
          <w:rFonts w:ascii="Arial" w:hAnsi="Arial" w:cs="Arial"/>
          <w:sz w:val="20"/>
          <w:szCs w:val="20"/>
        </w:rPr>
        <w:t xml:space="preserve">ventuale </w:t>
      </w:r>
      <w:r>
        <w:rPr>
          <w:rFonts w:ascii="Arial" w:hAnsi="Arial" w:cs="Arial"/>
          <w:sz w:val="20"/>
          <w:szCs w:val="20"/>
        </w:rPr>
        <w:t>ricorso ad una</w:t>
      </w:r>
      <w:r w:rsidRPr="00F90366">
        <w:rPr>
          <w:rFonts w:ascii="Arial" w:hAnsi="Arial" w:cs="Arial"/>
          <w:sz w:val="20"/>
          <w:szCs w:val="20"/>
        </w:rPr>
        <w:t xml:space="preserve"> terza parte per lo svolgimento di specifiche attività dell'intero processo di gestione del fondo specifico. Resta inteso che, qualora l’Operatore Finanziario si avvalga del supporto di un </w:t>
      </w:r>
      <w:proofErr w:type="spellStart"/>
      <w:r w:rsidRPr="00F90366">
        <w:rPr>
          <w:rFonts w:ascii="Arial" w:hAnsi="Arial" w:cs="Arial"/>
          <w:sz w:val="20"/>
          <w:szCs w:val="20"/>
        </w:rPr>
        <w:t>advisory</w:t>
      </w:r>
      <w:proofErr w:type="spellEnd"/>
      <w:r w:rsidRPr="00F90366">
        <w:rPr>
          <w:rFonts w:ascii="Arial" w:hAnsi="Arial" w:cs="Arial"/>
          <w:sz w:val="20"/>
          <w:szCs w:val="20"/>
        </w:rPr>
        <w:t xml:space="preserve"> company, in sede di </w:t>
      </w:r>
      <w:r>
        <w:rPr>
          <w:rFonts w:ascii="Arial" w:hAnsi="Arial" w:cs="Arial"/>
          <w:sz w:val="20"/>
          <w:szCs w:val="20"/>
        </w:rPr>
        <w:t>Proposta</w:t>
      </w:r>
      <w:r w:rsidRPr="00F90366">
        <w:rPr>
          <w:rFonts w:ascii="Arial" w:hAnsi="Arial" w:cs="Arial"/>
          <w:sz w:val="20"/>
          <w:szCs w:val="20"/>
        </w:rPr>
        <w:t xml:space="preserve"> dovrà identificare la stessa, dettagliarne il ruolo e fornire evidenza di adeguate competenze per lo svolgimento delle attività</w:t>
      </w:r>
      <w:r>
        <w:rPr>
          <w:rFonts w:ascii="Arial" w:hAnsi="Arial" w:cs="Arial"/>
          <w:sz w:val="20"/>
          <w:szCs w:val="20"/>
        </w:rPr>
        <w:t xml:space="preserve"> che saranno assegnate alla stessa</w:t>
      </w:r>
      <w:r w:rsidRPr="00F90366">
        <w:rPr>
          <w:rFonts w:ascii="Arial" w:hAnsi="Arial" w:cs="Arial"/>
          <w:sz w:val="20"/>
          <w:szCs w:val="20"/>
        </w:rPr>
        <w:t xml:space="preserve">. </w:t>
      </w:r>
    </w:p>
    <w:p w14:paraId="4B03ECF7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A696B8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F10CA0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F6A63C0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14:paraId="4F8174DF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A.2. </w:t>
      </w:r>
      <w:r w:rsidRPr="000C3275">
        <w:rPr>
          <w:rFonts w:ascii="Arial" w:hAnsi="Arial" w:cs="Arial"/>
          <w:b/>
          <w:sz w:val="20"/>
          <w:szCs w:val="20"/>
        </w:rPr>
        <w:t>Track record</w:t>
      </w:r>
      <w:r w:rsidRPr="000C3275">
        <w:rPr>
          <w:rFonts w:ascii="Arial" w:hAnsi="Arial" w:cs="Arial"/>
          <w:sz w:val="20"/>
          <w:szCs w:val="20"/>
        </w:rPr>
        <w:t xml:space="preserve"> </w:t>
      </w:r>
    </w:p>
    <w:p w14:paraId="346D6ABA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 w:rsidRPr="00B92546">
        <w:rPr>
          <w:rFonts w:ascii="Arial" w:hAnsi="Arial" w:cs="Arial"/>
          <w:sz w:val="20"/>
          <w:szCs w:val="20"/>
        </w:rPr>
        <w:t>I</w:t>
      </w:r>
      <w:r w:rsidRPr="000C3275">
        <w:rPr>
          <w:rFonts w:ascii="Arial" w:hAnsi="Arial" w:cs="Arial"/>
          <w:sz w:val="20"/>
          <w:szCs w:val="20"/>
        </w:rPr>
        <w:t xml:space="preserve">nvestimenti effettuati nell’ambito di applicazione dello strumento, exit realizzate e relativi </w:t>
      </w:r>
      <w:proofErr w:type="spellStart"/>
      <w:r w:rsidRPr="000C3275">
        <w:rPr>
          <w:rFonts w:ascii="Arial" w:hAnsi="Arial" w:cs="Arial"/>
          <w:sz w:val="20"/>
          <w:szCs w:val="20"/>
        </w:rPr>
        <w:t>KPIs</w:t>
      </w:r>
      <w:proofErr w:type="spellEnd"/>
    </w:p>
    <w:p w14:paraId="64A421A2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1381"/>
        <w:gridCol w:w="1463"/>
        <w:gridCol w:w="1463"/>
        <w:gridCol w:w="1322"/>
        <w:gridCol w:w="894"/>
        <w:gridCol w:w="774"/>
        <w:gridCol w:w="986"/>
      </w:tblGrid>
      <w:tr w:rsidR="00730DFC" w14:paraId="49ADC2CA" w14:textId="77777777" w:rsidTr="001219D3">
        <w:trPr>
          <w:trHeight w:val="720"/>
        </w:trPr>
        <w:tc>
          <w:tcPr>
            <w:tcW w:w="1345" w:type="dxa"/>
            <w:vMerge w:val="restart"/>
            <w:vAlign w:val="center"/>
          </w:tcPr>
          <w:p w14:paraId="07AB294F" w14:textId="77777777" w:rsidR="00730DFC" w:rsidRPr="00836964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6964">
              <w:rPr>
                <w:rFonts w:ascii="Arial" w:hAnsi="Arial" w:cs="Arial"/>
                <w:b/>
                <w:bCs/>
                <w:sz w:val="20"/>
                <w:szCs w:val="20"/>
              </w:rPr>
              <w:t>Ragione sociale della Società</w:t>
            </w:r>
          </w:p>
        </w:tc>
        <w:tc>
          <w:tcPr>
            <w:tcW w:w="1381" w:type="dxa"/>
            <w:vMerge w:val="restart"/>
            <w:vAlign w:val="center"/>
          </w:tcPr>
          <w:p w14:paraId="4C5C6CED" w14:textId="77777777" w:rsidR="00730DFC" w:rsidRPr="00836964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6964">
              <w:rPr>
                <w:rFonts w:ascii="Arial" w:hAnsi="Arial" w:cs="Arial"/>
                <w:b/>
                <w:bCs/>
                <w:sz w:val="20"/>
                <w:szCs w:val="20"/>
              </w:rPr>
              <w:t>Sede legale e operativa</w:t>
            </w:r>
          </w:p>
        </w:tc>
        <w:tc>
          <w:tcPr>
            <w:tcW w:w="1463" w:type="dxa"/>
            <w:vMerge w:val="restart"/>
            <w:vAlign w:val="center"/>
          </w:tcPr>
          <w:p w14:paraId="10CBA6E7" w14:textId="77777777" w:rsidR="00730DFC" w:rsidRPr="00836964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6964">
              <w:rPr>
                <w:rFonts w:ascii="Arial" w:hAnsi="Arial" w:cs="Arial"/>
                <w:b/>
                <w:bCs/>
                <w:sz w:val="20"/>
                <w:szCs w:val="20"/>
              </w:rPr>
              <w:t>Breve descrizione dell’attività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della Società</w:t>
            </w:r>
          </w:p>
        </w:tc>
        <w:tc>
          <w:tcPr>
            <w:tcW w:w="1463" w:type="dxa"/>
            <w:vMerge w:val="restart"/>
            <w:vAlign w:val="center"/>
          </w:tcPr>
          <w:p w14:paraId="6FCEA77C" w14:textId="77777777" w:rsidR="00730DFC" w:rsidRPr="00836964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6964">
              <w:rPr>
                <w:rFonts w:ascii="Arial" w:hAnsi="Arial" w:cs="Arial"/>
                <w:b/>
                <w:bCs/>
                <w:sz w:val="20"/>
                <w:szCs w:val="20"/>
              </w:rPr>
              <w:t>Breve descrizione della tipologia di operazione</w:t>
            </w:r>
          </w:p>
        </w:tc>
        <w:tc>
          <w:tcPr>
            <w:tcW w:w="1322" w:type="dxa"/>
            <w:vMerge w:val="restart"/>
            <w:vAlign w:val="center"/>
          </w:tcPr>
          <w:p w14:paraId="65FC2965" w14:textId="77777777" w:rsidR="00730DFC" w:rsidRPr="00836964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6964">
              <w:rPr>
                <w:rFonts w:ascii="Arial" w:hAnsi="Arial" w:cs="Arial"/>
                <w:b/>
                <w:bCs/>
                <w:sz w:val="20"/>
                <w:szCs w:val="20"/>
              </w:rPr>
              <w:t>Importo</w:t>
            </w:r>
          </w:p>
        </w:tc>
        <w:tc>
          <w:tcPr>
            <w:tcW w:w="1668" w:type="dxa"/>
            <w:gridSpan w:val="2"/>
            <w:vAlign w:val="center"/>
          </w:tcPr>
          <w:p w14:paraId="15CCF085" w14:textId="77777777" w:rsidR="00730DFC" w:rsidRPr="00836964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6964">
              <w:rPr>
                <w:rFonts w:ascii="Arial" w:hAnsi="Arial" w:cs="Arial"/>
                <w:b/>
                <w:bCs/>
                <w:sz w:val="20"/>
                <w:szCs w:val="20"/>
              </w:rPr>
              <w:t>Exit</w:t>
            </w:r>
          </w:p>
        </w:tc>
        <w:tc>
          <w:tcPr>
            <w:tcW w:w="986" w:type="dxa"/>
            <w:vMerge w:val="restart"/>
            <w:vAlign w:val="center"/>
          </w:tcPr>
          <w:p w14:paraId="7233D636" w14:textId="77777777" w:rsidR="00730DFC" w:rsidRPr="00836964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36964">
              <w:rPr>
                <w:rFonts w:ascii="Arial" w:hAnsi="Arial" w:cs="Arial"/>
                <w:b/>
                <w:bCs/>
                <w:sz w:val="20"/>
                <w:szCs w:val="20"/>
              </w:rPr>
              <w:t>KPIs</w:t>
            </w:r>
            <w:proofErr w:type="spellEnd"/>
            <w:r w:rsidRPr="008369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(CoC/ IRR)</w:t>
            </w:r>
          </w:p>
        </w:tc>
      </w:tr>
      <w:tr w:rsidR="00730DFC" w14:paraId="360EC176" w14:textId="77777777" w:rsidTr="001219D3">
        <w:trPr>
          <w:trHeight w:val="720"/>
        </w:trPr>
        <w:tc>
          <w:tcPr>
            <w:tcW w:w="1345" w:type="dxa"/>
            <w:vMerge/>
          </w:tcPr>
          <w:p w14:paraId="2A168BE3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14:paraId="3E014866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vMerge/>
          </w:tcPr>
          <w:p w14:paraId="52434F17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vMerge/>
          </w:tcPr>
          <w:p w14:paraId="7B3DFD9E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2" w:type="dxa"/>
            <w:vMerge/>
          </w:tcPr>
          <w:p w14:paraId="1437958E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</w:tcPr>
          <w:p w14:paraId="33712581" w14:textId="77777777" w:rsidR="00730DFC" w:rsidRPr="00836964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6964">
              <w:rPr>
                <w:rFonts w:ascii="Arial" w:hAnsi="Arial" w:cs="Arial"/>
                <w:b/>
                <w:bCs/>
                <w:sz w:val="20"/>
                <w:szCs w:val="20"/>
              </w:rPr>
              <w:t>Importi</w:t>
            </w:r>
          </w:p>
        </w:tc>
        <w:tc>
          <w:tcPr>
            <w:tcW w:w="774" w:type="dxa"/>
          </w:tcPr>
          <w:p w14:paraId="16B89331" w14:textId="77777777" w:rsidR="00730DFC" w:rsidRPr="00836964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6964">
              <w:rPr>
                <w:rFonts w:ascii="Arial" w:hAnsi="Arial" w:cs="Arial"/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986" w:type="dxa"/>
            <w:vMerge/>
          </w:tcPr>
          <w:p w14:paraId="41F383A9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152D6B75" w14:textId="77777777" w:rsidTr="001219D3">
        <w:tc>
          <w:tcPr>
            <w:tcW w:w="1345" w:type="dxa"/>
          </w:tcPr>
          <w:p w14:paraId="6F20A840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14:paraId="52E39E07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</w:tcPr>
          <w:p w14:paraId="01325946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</w:tcPr>
          <w:p w14:paraId="03978709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14:paraId="67240503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</w:tcPr>
          <w:p w14:paraId="6BE137E2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</w:tcPr>
          <w:p w14:paraId="3A29DA5B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" w:type="dxa"/>
          </w:tcPr>
          <w:p w14:paraId="72AA9545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1EF3DB8D" w14:textId="77777777" w:rsidTr="001219D3">
        <w:tc>
          <w:tcPr>
            <w:tcW w:w="1345" w:type="dxa"/>
          </w:tcPr>
          <w:p w14:paraId="0A8036DB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14:paraId="73C530BE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</w:tcPr>
          <w:p w14:paraId="6EEBEA46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</w:tcPr>
          <w:p w14:paraId="6B876601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14:paraId="446127D4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</w:tcPr>
          <w:p w14:paraId="5E41C668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</w:tcPr>
          <w:p w14:paraId="1C656E2F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" w:type="dxa"/>
          </w:tcPr>
          <w:p w14:paraId="7A40B1D9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1C14C740" w14:textId="77777777" w:rsidTr="001219D3">
        <w:tc>
          <w:tcPr>
            <w:tcW w:w="1345" w:type="dxa"/>
          </w:tcPr>
          <w:p w14:paraId="0C3A84AC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14:paraId="3C0062CC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</w:tcPr>
          <w:p w14:paraId="75DAFB4E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</w:tcPr>
          <w:p w14:paraId="6CE7DF50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14:paraId="166EE332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</w:tcPr>
          <w:p w14:paraId="370EB4A1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</w:tcPr>
          <w:p w14:paraId="4A34588F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" w:type="dxa"/>
          </w:tcPr>
          <w:p w14:paraId="55363825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75ED9BEE" w14:textId="77777777" w:rsidTr="001219D3">
        <w:tc>
          <w:tcPr>
            <w:tcW w:w="1345" w:type="dxa"/>
          </w:tcPr>
          <w:p w14:paraId="642C93A0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14:paraId="1D2855DE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</w:tcPr>
          <w:p w14:paraId="2F72D8FA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</w:tcPr>
          <w:p w14:paraId="63FAB28E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14:paraId="23A0D338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</w:tcPr>
          <w:p w14:paraId="6BD3D8D1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</w:tcPr>
          <w:p w14:paraId="3931C316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" w:type="dxa"/>
          </w:tcPr>
          <w:p w14:paraId="4515F1E4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62E5173A" w14:textId="77777777" w:rsidTr="001219D3">
        <w:tc>
          <w:tcPr>
            <w:tcW w:w="1345" w:type="dxa"/>
          </w:tcPr>
          <w:p w14:paraId="3783ED13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14:paraId="5B2AD63B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</w:tcPr>
          <w:p w14:paraId="15697798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</w:tcPr>
          <w:p w14:paraId="0A1DB3C0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14:paraId="308582B3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</w:tcPr>
          <w:p w14:paraId="0CF3DE7A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</w:tcPr>
          <w:p w14:paraId="02AAB2CF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" w:type="dxa"/>
          </w:tcPr>
          <w:p w14:paraId="699A636C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39C108CA" w14:textId="77777777" w:rsidTr="001219D3">
        <w:tc>
          <w:tcPr>
            <w:tcW w:w="1345" w:type="dxa"/>
          </w:tcPr>
          <w:p w14:paraId="09B8F99E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14:paraId="184CEB4E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</w:tcPr>
          <w:p w14:paraId="59EBDF0F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</w:tcPr>
          <w:p w14:paraId="48D9267A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14:paraId="4DA602F7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</w:tcPr>
          <w:p w14:paraId="74CCA61A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</w:tcPr>
          <w:p w14:paraId="6A0D349F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" w:type="dxa"/>
          </w:tcPr>
          <w:p w14:paraId="17A8974C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3FAA9D78" w14:textId="77777777" w:rsidTr="001219D3">
        <w:tc>
          <w:tcPr>
            <w:tcW w:w="1345" w:type="dxa"/>
          </w:tcPr>
          <w:p w14:paraId="3D7B007B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1" w:type="dxa"/>
          </w:tcPr>
          <w:p w14:paraId="32CE3305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</w:tcPr>
          <w:p w14:paraId="2B881378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</w:tcPr>
          <w:p w14:paraId="1E5FB578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14:paraId="58C16C06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" w:type="dxa"/>
          </w:tcPr>
          <w:p w14:paraId="0F59FB33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</w:tcPr>
          <w:p w14:paraId="0A067EEA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" w:type="dxa"/>
          </w:tcPr>
          <w:p w14:paraId="363F9101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67D0B9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14:paraId="69157308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Pr="000C3275">
        <w:rPr>
          <w:rFonts w:ascii="Arial" w:hAnsi="Arial" w:cs="Arial"/>
          <w:sz w:val="20"/>
          <w:szCs w:val="20"/>
        </w:rPr>
        <w:t xml:space="preserve">ventuale comprovata esperienza nella gestione di strumenti finanziari simili </w:t>
      </w:r>
      <w:r>
        <w:rPr>
          <w:rFonts w:ascii="Arial" w:hAnsi="Arial" w:cs="Arial"/>
          <w:sz w:val="20"/>
          <w:szCs w:val="20"/>
        </w:rPr>
        <w:t xml:space="preserve">a valere su risorse di programmazione comunitaria </w:t>
      </w:r>
    </w:p>
    <w:p w14:paraId="76EAF6A9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F059BCB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53691E4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198794D3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1651096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1D3A0B3C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6CDADE0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B944EBE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739DA171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14764C4" w14:textId="77777777" w:rsidR="00730DFC" w:rsidRDefault="00730DFC" w:rsidP="00730DFC">
      <w:pPr>
        <w:pStyle w:val="Paragrafoelenco"/>
        <w:spacing w:afterLines="120" w:after="288" w:line="360" w:lineRule="auto"/>
        <w:jc w:val="both"/>
        <w:rPr>
          <w:rFonts w:ascii="Arial" w:hAnsi="Arial" w:cs="Arial"/>
          <w:sz w:val="20"/>
          <w:szCs w:val="20"/>
        </w:rPr>
      </w:pPr>
    </w:p>
    <w:p w14:paraId="47006E34" w14:textId="77777777" w:rsidR="003E45B2" w:rsidRPr="00255C51" w:rsidRDefault="003E45B2" w:rsidP="00730DFC">
      <w:pPr>
        <w:pStyle w:val="Paragrafoelenco"/>
        <w:spacing w:afterLines="120" w:after="288" w:line="360" w:lineRule="auto"/>
        <w:jc w:val="both"/>
        <w:rPr>
          <w:rFonts w:ascii="Arial" w:hAnsi="Arial" w:cs="Arial"/>
          <w:sz w:val="20"/>
          <w:szCs w:val="20"/>
        </w:rPr>
      </w:pPr>
    </w:p>
    <w:p w14:paraId="2AF1584B" w14:textId="77777777" w:rsidR="00730DFC" w:rsidRPr="00255C51" w:rsidRDefault="00730DFC" w:rsidP="00730DFC">
      <w:pPr>
        <w:spacing w:afterLines="120" w:after="288" w:line="360" w:lineRule="auto"/>
        <w:jc w:val="both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lastRenderedPageBreak/>
        <w:t xml:space="preserve">B. </w:t>
      </w:r>
      <w:r w:rsidRPr="00255C51">
        <w:rPr>
          <w:rFonts w:ascii="Arial" w:hAnsi="Arial"/>
          <w:b/>
          <w:sz w:val="20"/>
        </w:rPr>
        <w:t>Business Plan (Piano di Attività</w:t>
      </w:r>
      <w:r w:rsidRPr="00EC045D">
        <w:rPr>
          <w:rFonts w:ascii="Arial" w:hAnsi="Arial" w:cs="Arial"/>
          <w:b/>
          <w:bCs/>
          <w:sz w:val="20"/>
          <w:szCs w:val="20"/>
        </w:rPr>
        <w:t>)</w:t>
      </w:r>
      <w:r w:rsidRPr="00255C51">
        <w:rPr>
          <w:rFonts w:ascii="Arial" w:hAnsi="Arial" w:cs="Arial"/>
          <w:b/>
          <w:bCs/>
          <w:sz w:val="20"/>
          <w:szCs w:val="20"/>
        </w:rPr>
        <w:t>: Contenuto Minimo</w:t>
      </w:r>
      <w:r w:rsidRPr="00255C51">
        <w:rPr>
          <w:rFonts w:ascii="Arial" w:hAnsi="Arial"/>
          <w:sz w:val="20"/>
        </w:rPr>
        <w:t xml:space="preserve"> </w:t>
      </w:r>
    </w:p>
    <w:p w14:paraId="07D50BB8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255C51">
        <w:rPr>
          <w:rFonts w:ascii="Arial" w:hAnsi="Arial" w:cs="Arial"/>
          <w:sz w:val="20"/>
          <w:szCs w:val="20"/>
        </w:rPr>
        <w:t xml:space="preserve">rocesso di selezione </w:t>
      </w:r>
      <w:r>
        <w:rPr>
          <w:rFonts w:ascii="Arial" w:hAnsi="Arial" w:cs="Arial"/>
          <w:sz w:val="20"/>
          <w:szCs w:val="20"/>
        </w:rPr>
        <w:t xml:space="preserve">dei Destinatari Finali Ammissibili </w:t>
      </w:r>
      <w:r w:rsidRPr="00255C51">
        <w:rPr>
          <w:rFonts w:ascii="Arial" w:hAnsi="Arial" w:cs="Arial"/>
          <w:sz w:val="20"/>
          <w:szCs w:val="20"/>
        </w:rPr>
        <w:t>e metodologie utilizzate per l’individuazione e la valutazione dei progetti, tenendo conto (i) della strategia di investimento, (ii) delle normative di riferimento e (iii) del potenziale portafoglio da gestire, coerentemente con l’ammontare di risorse in grado di essere gestite/impegnate dall’Operatore Finanziario.</w:t>
      </w:r>
    </w:p>
    <w:p w14:paraId="132F41FD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17034238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73101C1F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C13B52E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B1A74C3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30FE2885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1653B54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3A1C428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FEF06AD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7FDFF402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DA0F6C6" w14:textId="77777777" w:rsidR="00730DFC" w:rsidRPr="00836964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i. </w:t>
      </w:r>
      <w:r w:rsidRPr="00D21332">
        <w:rPr>
          <w:rFonts w:ascii="Arial" w:hAnsi="Arial" w:cs="Arial"/>
          <w:b/>
          <w:sz w:val="20"/>
          <w:szCs w:val="20"/>
        </w:rPr>
        <w:t>Coerenza con gli obiettivi del PN RIC 2021-2027</w:t>
      </w:r>
    </w:p>
    <w:p w14:paraId="3327E21F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Descrizione del</w:t>
      </w:r>
      <w:r w:rsidRPr="00836964">
        <w:rPr>
          <w:rFonts w:ascii="Arial" w:hAnsi="Arial" w:cs="Arial"/>
          <w:sz w:val="20"/>
          <w:szCs w:val="20"/>
        </w:rPr>
        <w:t xml:space="preserve"> </w:t>
      </w:r>
      <w:r w:rsidRPr="00D21332">
        <w:rPr>
          <w:rFonts w:ascii="Arial" w:hAnsi="Arial" w:cs="Arial"/>
          <w:sz w:val="20"/>
          <w:szCs w:val="20"/>
        </w:rPr>
        <w:t xml:space="preserve">ruolo </w:t>
      </w:r>
      <w:r>
        <w:rPr>
          <w:rFonts w:ascii="Arial" w:hAnsi="Arial" w:cs="Arial"/>
          <w:sz w:val="20"/>
          <w:szCs w:val="20"/>
        </w:rPr>
        <w:t>assunto del</w:t>
      </w:r>
      <w:r w:rsidRPr="00836964">
        <w:rPr>
          <w:rFonts w:ascii="Arial" w:hAnsi="Arial" w:cs="Arial"/>
          <w:sz w:val="20"/>
          <w:szCs w:val="20"/>
        </w:rPr>
        <w:t xml:space="preserve">l’Operatore Finanziario </w:t>
      </w:r>
      <w:r w:rsidRPr="00D21332">
        <w:rPr>
          <w:rFonts w:ascii="Arial" w:hAnsi="Arial" w:cs="Arial"/>
          <w:sz w:val="20"/>
          <w:szCs w:val="20"/>
        </w:rPr>
        <w:t xml:space="preserve">nell'attuazione dello Strumento Finanziario. </w:t>
      </w:r>
      <w:r>
        <w:rPr>
          <w:rFonts w:ascii="Arial" w:hAnsi="Arial" w:cs="Arial"/>
          <w:sz w:val="20"/>
          <w:szCs w:val="20"/>
        </w:rPr>
        <w:t xml:space="preserve">Descrizione della </w:t>
      </w:r>
      <w:r w:rsidRPr="00D21332">
        <w:rPr>
          <w:rFonts w:ascii="Arial" w:hAnsi="Arial" w:cs="Arial"/>
          <w:sz w:val="20"/>
          <w:szCs w:val="20"/>
        </w:rPr>
        <w:t xml:space="preserve">strategia di investimento dell’Operatore Finanziario </w:t>
      </w:r>
      <w:r>
        <w:rPr>
          <w:rFonts w:ascii="Arial" w:hAnsi="Arial" w:cs="Arial"/>
          <w:sz w:val="20"/>
          <w:szCs w:val="20"/>
        </w:rPr>
        <w:t xml:space="preserve">in relazione </w:t>
      </w:r>
      <w:r w:rsidRPr="00D21332">
        <w:rPr>
          <w:rFonts w:ascii="Arial" w:hAnsi="Arial" w:cs="Arial"/>
          <w:sz w:val="20"/>
          <w:szCs w:val="20"/>
        </w:rPr>
        <w:t>agli obiettivi del PN</w:t>
      </w:r>
      <w:r>
        <w:rPr>
          <w:rFonts w:ascii="Arial" w:hAnsi="Arial" w:cs="Arial"/>
          <w:sz w:val="20"/>
          <w:szCs w:val="20"/>
        </w:rPr>
        <w:t xml:space="preserve"> RIC e</w:t>
      </w:r>
      <w:r w:rsidRPr="00D21332">
        <w:rPr>
          <w:rFonts w:ascii="Arial" w:hAnsi="Arial" w:cs="Arial"/>
          <w:sz w:val="20"/>
          <w:szCs w:val="20"/>
        </w:rPr>
        <w:t xml:space="preserve"> alla strategia di investimento del Fondo di Partecipazione </w:t>
      </w:r>
      <w:r>
        <w:rPr>
          <w:rFonts w:ascii="Arial" w:hAnsi="Arial" w:cs="Arial"/>
          <w:sz w:val="20"/>
          <w:szCs w:val="20"/>
        </w:rPr>
        <w:t>descritta all’Articolo 2.3.</w:t>
      </w:r>
    </w:p>
    <w:p w14:paraId="1C1A9116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23CB9F5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EB6B1FD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31D7036A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0AABE72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158D316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7A6CB42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34D07BC5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3D28F169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6C20F80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14:paraId="3DD990D8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ii. </w:t>
      </w:r>
      <w:r w:rsidRPr="00836964">
        <w:rPr>
          <w:rFonts w:ascii="Arial" w:hAnsi="Arial" w:cs="Arial"/>
          <w:b/>
          <w:bCs/>
          <w:sz w:val="20"/>
          <w:szCs w:val="20"/>
        </w:rPr>
        <w:t>Mercato target e area geografica di riferimento</w:t>
      </w:r>
      <w:r w:rsidRPr="00836964">
        <w:rPr>
          <w:rFonts w:ascii="Arial" w:hAnsi="Arial" w:cs="Arial"/>
          <w:sz w:val="20"/>
          <w:szCs w:val="20"/>
        </w:rPr>
        <w:t xml:space="preserve"> </w:t>
      </w:r>
    </w:p>
    <w:p w14:paraId="5E968529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 w:rsidRPr="00E15E51">
        <w:rPr>
          <w:rFonts w:ascii="Arial" w:hAnsi="Arial" w:cs="Arial"/>
          <w:sz w:val="20"/>
          <w:szCs w:val="20"/>
        </w:rPr>
        <w:t>Indi</w:t>
      </w:r>
      <w:r>
        <w:rPr>
          <w:rFonts w:ascii="Arial" w:hAnsi="Arial" w:cs="Arial"/>
          <w:sz w:val="20"/>
          <w:szCs w:val="20"/>
        </w:rPr>
        <w:t>cazione del mercato di riferimento dell’Operatore Finanziario in termini di tipologia di Target, settori e aree geografiche di riferimento</w:t>
      </w:r>
    </w:p>
    <w:p w14:paraId="4F7F55CD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30B867E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C3374A0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D0E0AB2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EBD3012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__________________________________________________________________________________</w:t>
      </w:r>
    </w:p>
    <w:p w14:paraId="4AEA0179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E475E1F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2F27299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A233F49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53F95FC" w14:textId="77777777" w:rsidR="00730DFC" w:rsidRPr="00836964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14:paraId="73699C71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iii. </w:t>
      </w:r>
      <w:r w:rsidRPr="00142B26">
        <w:rPr>
          <w:rFonts w:ascii="Arial" w:hAnsi="Arial" w:cs="Arial"/>
          <w:b/>
          <w:sz w:val="20"/>
          <w:szCs w:val="20"/>
        </w:rPr>
        <w:t>Descrizione dei prodotti</w:t>
      </w:r>
    </w:p>
    <w:p w14:paraId="35A38839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C045D">
        <w:rPr>
          <w:rFonts w:ascii="Arial" w:hAnsi="Arial" w:cs="Arial"/>
          <w:bCs/>
          <w:sz w:val="20"/>
          <w:szCs w:val="20"/>
        </w:rPr>
        <w:t>P</w:t>
      </w:r>
      <w:r w:rsidRPr="00255C51">
        <w:rPr>
          <w:rFonts w:ascii="Arial" w:hAnsi="Arial" w:cs="Arial"/>
          <w:sz w:val="20"/>
          <w:szCs w:val="20"/>
        </w:rPr>
        <w:t xml:space="preserve">rodotti </w:t>
      </w:r>
      <w:r>
        <w:rPr>
          <w:rFonts w:ascii="Arial" w:hAnsi="Arial" w:cs="Arial"/>
          <w:sz w:val="20"/>
          <w:szCs w:val="20"/>
        </w:rPr>
        <w:t>F</w:t>
      </w:r>
      <w:r w:rsidRPr="00255C51">
        <w:rPr>
          <w:rFonts w:ascii="Arial" w:hAnsi="Arial" w:cs="Arial"/>
          <w:sz w:val="20"/>
          <w:szCs w:val="20"/>
        </w:rPr>
        <w:t>inanziari proposti</w:t>
      </w:r>
    </w:p>
    <w:p w14:paraId="5DADBF35" w14:textId="77777777" w:rsidR="00730DFC" w:rsidRDefault="00730DFC" w:rsidP="00730DFC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36964">
        <w:rPr>
          <w:rFonts w:ascii="Arial" w:hAnsi="Arial" w:cs="Arial"/>
          <w:i/>
          <w:iCs/>
          <w:sz w:val="20"/>
          <w:szCs w:val="20"/>
        </w:rPr>
        <w:t>Equity e simil Equity</w:t>
      </w:r>
      <w:r>
        <w:rPr>
          <w:rFonts w:ascii="Arial" w:hAnsi="Arial" w:cs="Arial"/>
          <w:sz w:val="20"/>
          <w:szCs w:val="20"/>
        </w:rPr>
        <w:t>: ____%;</w:t>
      </w:r>
    </w:p>
    <w:p w14:paraId="6D8D3F8C" w14:textId="77777777" w:rsidR="00730DFC" w:rsidRPr="00EC045D" w:rsidRDefault="00730DFC" w:rsidP="00730DFC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Entrambi i Prodotti Finanziari, di cui </w:t>
      </w:r>
      <w:r w:rsidRPr="00EC045D">
        <w:rPr>
          <w:rFonts w:ascii="Arial" w:hAnsi="Arial" w:cs="Arial"/>
          <w:i/>
          <w:iCs/>
          <w:sz w:val="20"/>
          <w:szCs w:val="20"/>
        </w:rPr>
        <w:t>Equity e simil Equity</w:t>
      </w:r>
      <w:r>
        <w:rPr>
          <w:rFonts w:ascii="Arial" w:hAnsi="Arial" w:cs="Arial"/>
          <w:sz w:val="20"/>
          <w:szCs w:val="20"/>
        </w:rPr>
        <w:t>: ____% e Prestiti ____%.</w:t>
      </w:r>
    </w:p>
    <w:p w14:paraId="5ECBE242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 w:rsidRPr="00255C51">
        <w:rPr>
          <w:rFonts w:ascii="Arial" w:hAnsi="Arial" w:cs="Arial"/>
          <w:sz w:val="20"/>
          <w:szCs w:val="20"/>
        </w:rPr>
        <w:t xml:space="preserve">tenendo presente che nel caso di partecipazione per entrambi dovrà essere privilegiato l’utilizzo della forma di </w:t>
      </w:r>
      <w:r w:rsidRPr="00255C51">
        <w:rPr>
          <w:rFonts w:ascii="Arial" w:hAnsi="Arial" w:cs="Arial"/>
          <w:i/>
          <w:iCs/>
          <w:sz w:val="20"/>
          <w:szCs w:val="20"/>
        </w:rPr>
        <w:t>equity</w:t>
      </w:r>
      <w:r w:rsidRPr="00255C51">
        <w:rPr>
          <w:rFonts w:ascii="Arial" w:hAnsi="Arial" w:cs="Arial"/>
          <w:sz w:val="20"/>
          <w:szCs w:val="20"/>
        </w:rPr>
        <w:t xml:space="preserve">/ </w:t>
      </w:r>
      <w:r w:rsidRPr="00255C51">
        <w:rPr>
          <w:rFonts w:ascii="Arial" w:hAnsi="Arial" w:cs="Arial"/>
          <w:i/>
          <w:iCs/>
          <w:sz w:val="20"/>
          <w:szCs w:val="20"/>
        </w:rPr>
        <w:t>quasi-equity</w:t>
      </w:r>
      <w:r w:rsidRPr="00255C51">
        <w:rPr>
          <w:rFonts w:ascii="Arial" w:hAnsi="Arial" w:cs="Arial"/>
          <w:sz w:val="20"/>
          <w:szCs w:val="20"/>
        </w:rPr>
        <w:t>, prevedendo l’erogazione di prestiti fino ad un massimo del 25% del Commitment e tenuto conto delle risorse allocate al singolo Destinatario Finale Ammissibile</w:t>
      </w:r>
    </w:p>
    <w:p w14:paraId="4EB3D651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 w:rsidRPr="006821BB">
        <w:rPr>
          <w:rFonts w:ascii="Arial" w:hAnsi="Arial" w:cs="Arial"/>
          <w:sz w:val="20"/>
          <w:szCs w:val="20"/>
        </w:rPr>
        <w:t>Condizioni di rimborso previste (come termine minimo/massimo per il rimborso, struttura delle rate, ecc</w:t>
      </w:r>
      <w:r w:rsidRPr="00836964">
        <w:rPr>
          <w:rFonts w:ascii="Arial" w:hAnsi="Arial" w:cs="Arial"/>
          <w:sz w:val="20"/>
          <w:szCs w:val="20"/>
        </w:rPr>
        <w:t>.)</w:t>
      </w:r>
    </w:p>
    <w:p w14:paraId="6431C12F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3CD0728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B9876A0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330BC3F3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569035D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8B2E892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290DE16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1AA4E2E9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2A1D438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5573E6F" w14:textId="77777777" w:rsidR="00730DFC" w:rsidRPr="006821BB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 w:rsidRPr="006821BB">
        <w:rPr>
          <w:rFonts w:ascii="Arial" w:hAnsi="Arial" w:cs="Arial"/>
          <w:sz w:val="20"/>
          <w:szCs w:val="20"/>
        </w:rPr>
        <w:t xml:space="preserve"> </w:t>
      </w:r>
    </w:p>
    <w:p w14:paraId="0F031D37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 w:rsidRPr="006821BB">
        <w:rPr>
          <w:rFonts w:ascii="Arial" w:hAnsi="Arial" w:cs="Arial"/>
          <w:sz w:val="20"/>
          <w:szCs w:val="20"/>
        </w:rPr>
        <w:t>Requisiti aggiuntivi da rispettare da parte del potenziale Destinatario Finale Ammissibile, come la rendicontazione o la tenuta dei registri</w:t>
      </w:r>
    </w:p>
    <w:p w14:paraId="0584883F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86B9461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2282F9E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3AB7AD32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337C271D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3CF5561B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AF52A18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1A5C9DDB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E20AACE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5968D1A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 w:rsidRPr="00B0767C">
        <w:rPr>
          <w:rFonts w:ascii="Arial" w:hAnsi="Arial" w:cs="Arial"/>
          <w:sz w:val="20"/>
          <w:szCs w:val="20"/>
        </w:rPr>
        <w:lastRenderedPageBreak/>
        <w:t xml:space="preserve">Linee guida della politica di rischio di credito proposte applicabili allo </w:t>
      </w:r>
      <w:r>
        <w:rPr>
          <w:rFonts w:ascii="Arial" w:hAnsi="Arial" w:cs="Arial"/>
          <w:sz w:val="20"/>
          <w:szCs w:val="20"/>
        </w:rPr>
        <w:t>S</w:t>
      </w:r>
      <w:r w:rsidRPr="00B0767C">
        <w:rPr>
          <w:rFonts w:ascii="Arial" w:hAnsi="Arial" w:cs="Arial"/>
          <w:sz w:val="20"/>
          <w:szCs w:val="20"/>
        </w:rPr>
        <w:t xml:space="preserve">trumento e, se applicabile, le loro deviazioni dalle linee guida della politica di rischio di credito applicabili </w:t>
      </w:r>
    </w:p>
    <w:p w14:paraId="5BB01774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D80A465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1B2F75B5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6C37161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12E15ACD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A6525AA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562D7A1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7BF71267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089EE3B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6852E2A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4E48EE34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iv. </w:t>
      </w:r>
      <w:r w:rsidRPr="00AC0B91">
        <w:rPr>
          <w:rFonts w:ascii="Arial" w:hAnsi="Arial" w:cs="Arial"/>
          <w:b/>
          <w:sz w:val="20"/>
          <w:szCs w:val="20"/>
        </w:rPr>
        <w:t>Pipeline Investimenti Ammissibili:</w:t>
      </w:r>
      <w:r w:rsidRPr="00AC0B91">
        <w:rPr>
          <w:rFonts w:ascii="Arial" w:hAnsi="Arial" w:cs="Arial"/>
          <w:sz w:val="20"/>
          <w:szCs w:val="20"/>
        </w:rPr>
        <w:t xml:space="preserve"> </w:t>
      </w:r>
    </w:p>
    <w:p w14:paraId="5EE71EC6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 w:rsidRPr="00836964">
        <w:rPr>
          <w:rFonts w:ascii="Arial" w:hAnsi="Arial" w:cs="Arial"/>
          <w:i/>
          <w:iCs/>
          <w:sz w:val="20"/>
          <w:szCs w:val="20"/>
        </w:rPr>
        <w:t>P</w:t>
      </w:r>
      <w:r w:rsidRPr="00AC0B91">
        <w:rPr>
          <w:rFonts w:ascii="Arial" w:hAnsi="Arial" w:cs="Arial"/>
          <w:i/>
          <w:sz w:val="20"/>
          <w:szCs w:val="20"/>
        </w:rPr>
        <w:t>ipeline</w:t>
      </w:r>
      <w:r w:rsidRPr="00AC0B91">
        <w:rPr>
          <w:rFonts w:ascii="Arial" w:hAnsi="Arial" w:cs="Arial"/>
          <w:sz w:val="20"/>
          <w:szCs w:val="20"/>
        </w:rPr>
        <w:t xml:space="preserve"> di opportunità di </w:t>
      </w:r>
      <w:r w:rsidRPr="00AC0B91">
        <w:rPr>
          <w:rFonts w:ascii="Arial" w:hAnsi="Arial"/>
          <w:sz w:val="20"/>
        </w:rPr>
        <w:t>Investimenti Ammissibili</w:t>
      </w:r>
      <w:r w:rsidRPr="00AC0B91">
        <w:rPr>
          <w:rFonts w:ascii="Arial" w:hAnsi="Arial" w:cs="Arial"/>
          <w:sz w:val="20"/>
          <w:szCs w:val="20"/>
        </w:rPr>
        <w:t xml:space="preserve"> in Destinatari Finali Ammissibili già generata al momento della presentazione dell</w:t>
      </w:r>
      <w:r>
        <w:rPr>
          <w:rFonts w:ascii="Arial" w:hAnsi="Arial" w:cs="Arial"/>
          <w:sz w:val="20"/>
          <w:szCs w:val="20"/>
        </w:rPr>
        <w:t>a Proposta</w:t>
      </w:r>
      <w:r w:rsidRPr="00AC0B91">
        <w:rPr>
          <w:rFonts w:ascii="Arial" w:hAnsi="Arial" w:cs="Arial"/>
          <w:sz w:val="20"/>
          <w:szCs w:val="20"/>
        </w:rPr>
        <w:t xml:space="preserve"> e attivabile nel breve periodo (6/12 mesi dalla firma degli Accordi </w:t>
      </w:r>
      <w:r>
        <w:rPr>
          <w:rFonts w:ascii="Arial" w:hAnsi="Arial" w:cs="Arial"/>
          <w:sz w:val="20"/>
          <w:szCs w:val="20"/>
        </w:rPr>
        <w:t>O</w:t>
      </w:r>
      <w:r w:rsidRPr="00AC0B91">
        <w:rPr>
          <w:rFonts w:ascii="Arial" w:hAnsi="Arial" w:cs="Arial"/>
          <w:sz w:val="20"/>
          <w:szCs w:val="20"/>
        </w:rPr>
        <w:t>perativi)</w:t>
      </w:r>
    </w:p>
    <w:p w14:paraId="6394829F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1283"/>
        <w:gridCol w:w="1581"/>
        <w:gridCol w:w="1478"/>
        <w:gridCol w:w="1480"/>
        <w:gridCol w:w="1300"/>
        <w:gridCol w:w="1189"/>
      </w:tblGrid>
      <w:tr w:rsidR="00730DFC" w14:paraId="227B8BA9" w14:textId="77777777" w:rsidTr="001219D3">
        <w:tc>
          <w:tcPr>
            <w:tcW w:w="1317" w:type="dxa"/>
          </w:tcPr>
          <w:p w14:paraId="5363EECB" w14:textId="77777777" w:rsidR="00730DFC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Linea di azione (se applicabile)</w:t>
            </w:r>
          </w:p>
        </w:tc>
        <w:tc>
          <w:tcPr>
            <w:tcW w:w="1283" w:type="dxa"/>
          </w:tcPr>
          <w:p w14:paraId="3BCCC434" w14:textId="77777777" w:rsidR="00730DFC" w:rsidRPr="003F1ECC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Nome del </w:t>
            </w:r>
            <w:proofErr w:type="spellStart"/>
            <w:r w:rsidRPr="0083696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prospect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3F1EC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vertAlign w:val="superscript"/>
              </w:rPr>
              <w:t>(*)</w:t>
            </w:r>
          </w:p>
        </w:tc>
        <w:tc>
          <w:tcPr>
            <w:tcW w:w="1581" w:type="dxa"/>
            <w:vAlign w:val="center"/>
          </w:tcPr>
          <w:p w14:paraId="398FCC4B" w14:textId="77777777" w:rsidR="00730DFC" w:rsidRPr="00EC045D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Tipologia di Prodotto Finanziario</w:t>
            </w:r>
          </w:p>
        </w:tc>
        <w:tc>
          <w:tcPr>
            <w:tcW w:w="1478" w:type="dxa"/>
            <w:vAlign w:val="center"/>
          </w:tcPr>
          <w:p w14:paraId="5C9D2512" w14:textId="77777777" w:rsidR="00730DFC" w:rsidRPr="00EC045D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Sede legale e operativa</w:t>
            </w:r>
          </w:p>
        </w:tc>
        <w:tc>
          <w:tcPr>
            <w:tcW w:w="1480" w:type="dxa"/>
            <w:vAlign w:val="center"/>
          </w:tcPr>
          <w:p w14:paraId="13A41CDA" w14:textId="77777777" w:rsidR="00730DFC" w:rsidRPr="00EC045D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Descrizione dell’attività</w:t>
            </w:r>
          </w:p>
        </w:tc>
        <w:tc>
          <w:tcPr>
            <w:tcW w:w="1300" w:type="dxa"/>
            <w:vAlign w:val="center"/>
          </w:tcPr>
          <w:p w14:paraId="19F38D99" w14:textId="77777777" w:rsidR="00730DFC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Fase e % di successo</w:t>
            </w:r>
          </w:p>
        </w:tc>
        <w:tc>
          <w:tcPr>
            <w:tcW w:w="1189" w:type="dxa"/>
            <w:vAlign w:val="center"/>
          </w:tcPr>
          <w:p w14:paraId="2F8BD51D" w14:textId="77777777" w:rsidR="00730DFC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Importo atteso</w:t>
            </w:r>
          </w:p>
        </w:tc>
      </w:tr>
      <w:tr w:rsidR="00730DFC" w14:paraId="702DEE53" w14:textId="77777777" w:rsidTr="001219D3">
        <w:tc>
          <w:tcPr>
            <w:tcW w:w="1317" w:type="dxa"/>
          </w:tcPr>
          <w:p w14:paraId="78A988DD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AF48883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1" w:type="dxa"/>
          </w:tcPr>
          <w:p w14:paraId="3225D7BE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14:paraId="70D258CE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0" w:type="dxa"/>
          </w:tcPr>
          <w:p w14:paraId="50A5CD4C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</w:tcPr>
          <w:p w14:paraId="03C1BD32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9" w:type="dxa"/>
          </w:tcPr>
          <w:p w14:paraId="3A83DFCF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0EC7F3BD" w14:textId="77777777" w:rsidTr="001219D3">
        <w:tc>
          <w:tcPr>
            <w:tcW w:w="1317" w:type="dxa"/>
          </w:tcPr>
          <w:p w14:paraId="2D1CD619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464E3EF2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1" w:type="dxa"/>
          </w:tcPr>
          <w:p w14:paraId="42D196CA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14:paraId="7D92AB28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0" w:type="dxa"/>
          </w:tcPr>
          <w:p w14:paraId="7EBD0D52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</w:tcPr>
          <w:p w14:paraId="35B5034B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9" w:type="dxa"/>
          </w:tcPr>
          <w:p w14:paraId="7C4C1B80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6556E92D" w14:textId="77777777" w:rsidTr="001219D3">
        <w:tc>
          <w:tcPr>
            <w:tcW w:w="1317" w:type="dxa"/>
          </w:tcPr>
          <w:p w14:paraId="27DE656A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9E55F7D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1" w:type="dxa"/>
          </w:tcPr>
          <w:p w14:paraId="0F8CF8EF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14:paraId="2E3696FB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0" w:type="dxa"/>
          </w:tcPr>
          <w:p w14:paraId="7F4AF0D3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</w:tcPr>
          <w:p w14:paraId="7905C017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9" w:type="dxa"/>
          </w:tcPr>
          <w:p w14:paraId="6CA732DB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69A8887D" w14:textId="77777777" w:rsidTr="001219D3">
        <w:tc>
          <w:tcPr>
            <w:tcW w:w="1317" w:type="dxa"/>
          </w:tcPr>
          <w:p w14:paraId="523C59A9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70487AF6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1" w:type="dxa"/>
          </w:tcPr>
          <w:p w14:paraId="27A23604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14:paraId="14FEFAAB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0" w:type="dxa"/>
          </w:tcPr>
          <w:p w14:paraId="14E322FA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</w:tcPr>
          <w:p w14:paraId="68C194C7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9" w:type="dxa"/>
          </w:tcPr>
          <w:p w14:paraId="65758CD4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67E8FDF9" w14:textId="77777777" w:rsidTr="001219D3">
        <w:tc>
          <w:tcPr>
            <w:tcW w:w="1317" w:type="dxa"/>
          </w:tcPr>
          <w:p w14:paraId="01891DB2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</w:tcPr>
          <w:p w14:paraId="0444F9ED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1" w:type="dxa"/>
          </w:tcPr>
          <w:p w14:paraId="6534BEC8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14:paraId="3387E125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0" w:type="dxa"/>
          </w:tcPr>
          <w:p w14:paraId="7ED524E6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</w:tcPr>
          <w:p w14:paraId="51F5914D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9" w:type="dxa"/>
          </w:tcPr>
          <w:p w14:paraId="54D419A7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641F48" w14:textId="77777777" w:rsidR="00730DFC" w:rsidRPr="00314582" w:rsidRDefault="00730DFC" w:rsidP="00730DFC">
      <w:pPr>
        <w:spacing w:after="60" w:line="360" w:lineRule="auto"/>
        <w:jc w:val="both"/>
        <w:rPr>
          <w:rFonts w:ascii="Arial" w:hAnsi="Arial" w:cs="Arial"/>
          <w:sz w:val="16"/>
          <w:szCs w:val="16"/>
        </w:rPr>
      </w:pPr>
      <w:r w:rsidRPr="00314582">
        <w:rPr>
          <w:rFonts w:ascii="Arial" w:hAnsi="Arial" w:cs="Arial"/>
          <w:sz w:val="16"/>
          <w:szCs w:val="16"/>
        </w:rPr>
        <w:t>(*) Verranno richieste evidenze dello specifico progetto all’esito delle selezioni nell’ambito della negoziazione degli Accordi Operativi</w:t>
      </w:r>
    </w:p>
    <w:p w14:paraId="445CFE34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14:paraId="3E90DC45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Pr="00AC0B91">
        <w:rPr>
          <w:rFonts w:ascii="Arial" w:hAnsi="Arial" w:cs="Arial"/>
          <w:sz w:val="20"/>
          <w:szCs w:val="20"/>
        </w:rPr>
        <w:t xml:space="preserve">ventuale </w:t>
      </w:r>
      <w:r w:rsidRPr="00AC0B91">
        <w:rPr>
          <w:rFonts w:ascii="Arial" w:hAnsi="Arial" w:cs="Arial"/>
          <w:i/>
          <w:sz w:val="20"/>
          <w:szCs w:val="20"/>
        </w:rPr>
        <w:t>pipeline</w:t>
      </w:r>
      <w:r w:rsidRPr="00AC0B91">
        <w:rPr>
          <w:rFonts w:ascii="Arial" w:hAnsi="Arial" w:cs="Arial"/>
          <w:sz w:val="20"/>
          <w:szCs w:val="20"/>
        </w:rPr>
        <w:t xml:space="preserve"> attesa (se disponibile), </w:t>
      </w:r>
      <w:r w:rsidRPr="00EC045D">
        <w:rPr>
          <w:rFonts w:ascii="Arial" w:hAnsi="Arial" w:cs="Arial"/>
          <w:sz w:val="20"/>
          <w:szCs w:val="20"/>
        </w:rPr>
        <w:t>con specificazione degli obiettivi di investimento ed ambiti primari di intervento ed eventuale politica di co-investimento</w:t>
      </w:r>
    </w:p>
    <w:tbl>
      <w:tblPr>
        <w:tblStyle w:val="Grigliatabel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1863"/>
        <w:gridCol w:w="1817"/>
        <w:gridCol w:w="1608"/>
        <w:gridCol w:w="1457"/>
        <w:gridCol w:w="1397"/>
      </w:tblGrid>
      <w:tr w:rsidR="00730DFC" w14:paraId="6F35ED0C" w14:textId="77777777" w:rsidTr="001219D3">
        <w:tc>
          <w:tcPr>
            <w:tcW w:w="1486" w:type="dxa"/>
            <w:vAlign w:val="center"/>
          </w:tcPr>
          <w:p w14:paraId="185813CE" w14:textId="77777777" w:rsidR="00730DFC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Linea di azione (se applicabile)</w:t>
            </w:r>
          </w:p>
        </w:tc>
        <w:tc>
          <w:tcPr>
            <w:tcW w:w="1863" w:type="dxa"/>
            <w:vAlign w:val="center"/>
          </w:tcPr>
          <w:p w14:paraId="05FC721F" w14:textId="77777777" w:rsidR="00730DFC" w:rsidRPr="00EC045D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Tipologia di Prodotto Finanziario</w:t>
            </w:r>
          </w:p>
        </w:tc>
        <w:tc>
          <w:tcPr>
            <w:tcW w:w="1817" w:type="dxa"/>
            <w:vAlign w:val="center"/>
          </w:tcPr>
          <w:p w14:paraId="40B2D026" w14:textId="77777777" w:rsidR="00730DFC" w:rsidRPr="00EC045D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Ambito territoriale</w:t>
            </w:r>
          </w:p>
        </w:tc>
        <w:tc>
          <w:tcPr>
            <w:tcW w:w="1608" w:type="dxa"/>
            <w:vAlign w:val="center"/>
          </w:tcPr>
          <w:p w14:paraId="26E8272F" w14:textId="77777777" w:rsidR="00730DFC" w:rsidRPr="00EC045D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Settore</w:t>
            </w:r>
          </w:p>
        </w:tc>
        <w:tc>
          <w:tcPr>
            <w:tcW w:w="1457" w:type="dxa"/>
            <w:vAlign w:val="center"/>
          </w:tcPr>
          <w:p w14:paraId="333406B3" w14:textId="77777777" w:rsidR="00730DFC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Fase e % di successo</w:t>
            </w:r>
          </w:p>
        </w:tc>
        <w:tc>
          <w:tcPr>
            <w:tcW w:w="1397" w:type="dxa"/>
            <w:vAlign w:val="center"/>
          </w:tcPr>
          <w:p w14:paraId="6DF1C596" w14:textId="77777777" w:rsidR="00730DFC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Importo atteso</w:t>
            </w:r>
          </w:p>
        </w:tc>
      </w:tr>
      <w:tr w:rsidR="00730DFC" w14:paraId="4903BCEC" w14:textId="77777777" w:rsidTr="001219D3">
        <w:tc>
          <w:tcPr>
            <w:tcW w:w="1486" w:type="dxa"/>
          </w:tcPr>
          <w:p w14:paraId="02D3D262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</w:tcPr>
          <w:p w14:paraId="133AB82B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7" w:type="dxa"/>
          </w:tcPr>
          <w:p w14:paraId="4EB816CD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8" w:type="dxa"/>
          </w:tcPr>
          <w:p w14:paraId="074F8467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</w:tcPr>
          <w:p w14:paraId="1097134D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7" w:type="dxa"/>
          </w:tcPr>
          <w:p w14:paraId="0ECC2713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6F75C413" w14:textId="77777777" w:rsidTr="001219D3">
        <w:tc>
          <w:tcPr>
            <w:tcW w:w="1486" w:type="dxa"/>
          </w:tcPr>
          <w:p w14:paraId="2F738C57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</w:tcPr>
          <w:p w14:paraId="7EDBC0F1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7" w:type="dxa"/>
          </w:tcPr>
          <w:p w14:paraId="4F85C780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8" w:type="dxa"/>
          </w:tcPr>
          <w:p w14:paraId="5A434D58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</w:tcPr>
          <w:p w14:paraId="62FB0C9F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7" w:type="dxa"/>
          </w:tcPr>
          <w:p w14:paraId="54201FEE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05F72158" w14:textId="77777777" w:rsidTr="001219D3">
        <w:tc>
          <w:tcPr>
            <w:tcW w:w="1486" w:type="dxa"/>
          </w:tcPr>
          <w:p w14:paraId="13F00C35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</w:tcPr>
          <w:p w14:paraId="7B11181B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7" w:type="dxa"/>
          </w:tcPr>
          <w:p w14:paraId="59D6AF41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8" w:type="dxa"/>
          </w:tcPr>
          <w:p w14:paraId="1C0E3CBD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</w:tcPr>
          <w:p w14:paraId="693CD641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7" w:type="dxa"/>
          </w:tcPr>
          <w:p w14:paraId="5DF47346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5BD154A6" w14:textId="77777777" w:rsidTr="001219D3">
        <w:tc>
          <w:tcPr>
            <w:tcW w:w="1486" w:type="dxa"/>
          </w:tcPr>
          <w:p w14:paraId="74C6E96F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</w:tcPr>
          <w:p w14:paraId="0DF63792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7" w:type="dxa"/>
          </w:tcPr>
          <w:p w14:paraId="39BE9369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8" w:type="dxa"/>
          </w:tcPr>
          <w:p w14:paraId="5F2A05E6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</w:tcPr>
          <w:p w14:paraId="6A3131D4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7" w:type="dxa"/>
          </w:tcPr>
          <w:p w14:paraId="7C5173B8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4D926215" w14:textId="77777777" w:rsidTr="001219D3">
        <w:tc>
          <w:tcPr>
            <w:tcW w:w="1486" w:type="dxa"/>
          </w:tcPr>
          <w:p w14:paraId="08A9596C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3" w:type="dxa"/>
          </w:tcPr>
          <w:p w14:paraId="63D83409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7" w:type="dxa"/>
          </w:tcPr>
          <w:p w14:paraId="7851391F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8" w:type="dxa"/>
          </w:tcPr>
          <w:p w14:paraId="5F096421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</w:tcPr>
          <w:p w14:paraId="06532839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7" w:type="dxa"/>
          </w:tcPr>
          <w:p w14:paraId="3F3ACB34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8561CA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</w:t>
      </w:r>
      <w:r w:rsidRPr="00836964">
        <w:rPr>
          <w:rFonts w:ascii="Arial" w:hAnsi="Arial" w:cs="Arial"/>
          <w:sz w:val="20"/>
          <w:szCs w:val="20"/>
        </w:rPr>
        <w:t>ttività</w:t>
      </w:r>
      <w:r w:rsidRPr="00AC0B91">
        <w:rPr>
          <w:rFonts w:ascii="Arial" w:hAnsi="Arial" w:cs="Arial"/>
          <w:sz w:val="20"/>
          <w:szCs w:val="20"/>
        </w:rPr>
        <w:t xml:space="preserve"> di </w:t>
      </w:r>
      <w:r w:rsidRPr="00AC0B91">
        <w:rPr>
          <w:rFonts w:ascii="Arial" w:hAnsi="Arial" w:cs="Arial"/>
          <w:i/>
          <w:sz w:val="20"/>
          <w:szCs w:val="20"/>
        </w:rPr>
        <w:t>scouting</w:t>
      </w:r>
      <w:r w:rsidRPr="00AC0B91">
        <w:rPr>
          <w:rFonts w:ascii="Arial" w:hAnsi="Arial" w:cs="Arial"/>
          <w:sz w:val="20"/>
          <w:szCs w:val="20"/>
        </w:rPr>
        <w:t xml:space="preserve"> previste ed eventuali accordi con soggetti qualificati con riguardo ai settori di cui alla politica di investimento</w:t>
      </w:r>
    </w:p>
    <w:p w14:paraId="26057540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3A6FDD2F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7085321B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0E03470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744885A0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1D3B3C45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483E156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268518B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70D2F45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1FDB2184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14:paraId="34A18851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Pr="00836964">
        <w:rPr>
          <w:rFonts w:ascii="Arial" w:hAnsi="Arial" w:cs="Arial"/>
          <w:sz w:val="20"/>
          <w:szCs w:val="20"/>
        </w:rPr>
        <w:t>onti</w:t>
      </w:r>
      <w:r w:rsidRPr="00AC0B91">
        <w:rPr>
          <w:rFonts w:ascii="Arial" w:hAnsi="Arial" w:cs="Arial"/>
          <w:sz w:val="20"/>
          <w:szCs w:val="20"/>
        </w:rPr>
        <w:t xml:space="preserve"> e </w:t>
      </w:r>
      <w:r w:rsidRPr="00AC0B91">
        <w:rPr>
          <w:rFonts w:ascii="Arial" w:hAnsi="Arial" w:cs="Arial"/>
          <w:i/>
          <w:sz w:val="20"/>
          <w:szCs w:val="20"/>
        </w:rPr>
        <w:t>network</w:t>
      </w:r>
      <w:r w:rsidRPr="00AC0B91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AC0B91">
        <w:rPr>
          <w:rFonts w:ascii="Arial" w:hAnsi="Arial" w:cs="Arial"/>
          <w:i/>
          <w:sz w:val="20"/>
          <w:szCs w:val="20"/>
        </w:rPr>
        <w:t>origination</w:t>
      </w:r>
      <w:proofErr w:type="spellEnd"/>
      <w:r w:rsidRPr="00AC0B91">
        <w:rPr>
          <w:rFonts w:ascii="Arial" w:hAnsi="Arial" w:cs="Arial"/>
          <w:sz w:val="20"/>
          <w:szCs w:val="20"/>
        </w:rPr>
        <w:t xml:space="preserve"> </w:t>
      </w:r>
    </w:p>
    <w:p w14:paraId="33F74A37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730DFC" w14:paraId="68BCA301" w14:textId="77777777" w:rsidTr="001219D3">
        <w:tc>
          <w:tcPr>
            <w:tcW w:w="3212" w:type="dxa"/>
            <w:vAlign w:val="center"/>
          </w:tcPr>
          <w:p w14:paraId="30E70210" w14:textId="77777777" w:rsidR="00730DFC" w:rsidRPr="00836964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6964">
              <w:rPr>
                <w:rFonts w:ascii="Arial" w:hAnsi="Arial" w:cs="Arial"/>
                <w:b/>
                <w:bCs/>
                <w:sz w:val="20"/>
                <w:szCs w:val="20"/>
              </w:rPr>
              <w:t>Soggetto, ente locale, altro</w:t>
            </w:r>
          </w:p>
        </w:tc>
        <w:tc>
          <w:tcPr>
            <w:tcW w:w="3213" w:type="dxa"/>
            <w:vAlign w:val="center"/>
          </w:tcPr>
          <w:p w14:paraId="2946F0BD" w14:textId="77777777" w:rsidR="00730DFC" w:rsidRPr="00836964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6964">
              <w:rPr>
                <w:rFonts w:ascii="Arial" w:hAnsi="Arial" w:cs="Arial"/>
                <w:b/>
                <w:bCs/>
                <w:sz w:val="20"/>
                <w:szCs w:val="20"/>
              </w:rPr>
              <w:t>Attività svolta</w:t>
            </w:r>
          </w:p>
        </w:tc>
        <w:tc>
          <w:tcPr>
            <w:tcW w:w="3213" w:type="dxa"/>
            <w:vAlign w:val="center"/>
          </w:tcPr>
          <w:p w14:paraId="218E3CBB" w14:textId="77777777" w:rsidR="00730DFC" w:rsidRPr="00836964" w:rsidRDefault="00730DFC" w:rsidP="001219D3">
            <w:pPr>
              <w:spacing w:after="6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6964">
              <w:rPr>
                <w:rFonts w:ascii="Arial" w:hAnsi="Arial" w:cs="Arial"/>
                <w:b/>
                <w:bCs/>
                <w:sz w:val="20"/>
                <w:szCs w:val="20"/>
              </w:rPr>
              <w:t>Tipologia di collaborazione</w:t>
            </w:r>
          </w:p>
        </w:tc>
      </w:tr>
      <w:tr w:rsidR="00730DFC" w14:paraId="6FB6C73F" w14:textId="77777777" w:rsidTr="001219D3">
        <w:tc>
          <w:tcPr>
            <w:tcW w:w="3212" w:type="dxa"/>
          </w:tcPr>
          <w:p w14:paraId="27C64BBC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3" w:type="dxa"/>
          </w:tcPr>
          <w:p w14:paraId="7D543420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3" w:type="dxa"/>
          </w:tcPr>
          <w:p w14:paraId="22609EBF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703080C0" w14:textId="77777777" w:rsidTr="001219D3">
        <w:tc>
          <w:tcPr>
            <w:tcW w:w="3212" w:type="dxa"/>
          </w:tcPr>
          <w:p w14:paraId="5206AF20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3" w:type="dxa"/>
          </w:tcPr>
          <w:p w14:paraId="6579468C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3" w:type="dxa"/>
          </w:tcPr>
          <w:p w14:paraId="78946696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112D1300" w14:textId="77777777" w:rsidTr="001219D3">
        <w:tc>
          <w:tcPr>
            <w:tcW w:w="3212" w:type="dxa"/>
          </w:tcPr>
          <w:p w14:paraId="0FC8341F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3" w:type="dxa"/>
          </w:tcPr>
          <w:p w14:paraId="0E84522C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3" w:type="dxa"/>
          </w:tcPr>
          <w:p w14:paraId="05510B59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337632E1" w14:textId="77777777" w:rsidTr="001219D3">
        <w:tc>
          <w:tcPr>
            <w:tcW w:w="3212" w:type="dxa"/>
          </w:tcPr>
          <w:p w14:paraId="093EAD49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3" w:type="dxa"/>
          </w:tcPr>
          <w:p w14:paraId="448A8B88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3" w:type="dxa"/>
          </w:tcPr>
          <w:p w14:paraId="1217BB39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4D1D0B1D" w14:textId="77777777" w:rsidTr="001219D3">
        <w:tc>
          <w:tcPr>
            <w:tcW w:w="3212" w:type="dxa"/>
          </w:tcPr>
          <w:p w14:paraId="588AABEB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3" w:type="dxa"/>
          </w:tcPr>
          <w:p w14:paraId="5AF22977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3" w:type="dxa"/>
          </w:tcPr>
          <w:p w14:paraId="172DA4EE" w14:textId="77777777" w:rsidR="00730DFC" w:rsidRDefault="00730DFC" w:rsidP="001219D3">
            <w:pPr>
              <w:spacing w:after="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402A67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14:paraId="2EA7AD93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 w:rsidRPr="00AC0B91">
        <w:rPr>
          <w:rFonts w:ascii="Arial" w:hAnsi="Arial" w:cs="Arial"/>
          <w:sz w:val="20"/>
          <w:szCs w:val="20"/>
        </w:rPr>
        <w:t xml:space="preserve">Ai soli fini illustrativi e non esaustivi, la pipeline dovrà includere - per ciascun </w:t>
      </w:r>
      <w:proofErr w:type="spellStart"/>
      <w:r w:rsidRPr="00AC0B91">
        <w:rPr>
          <w:rFonts w:ascii="Arial" w:hAnsi="Arial" w:cs="Arial"/>
          <w:i/>
          <w:sz w:val="20"/>
          <w:szCs w:val="20"/>
        </w:rPr>
        <w:t>prospect</w:t>
      </w:r>
      <w:proofErr w:type="spellEnd"/>
      <w:r w:rsidRPr="00AC0B91">
        <w:rPr>
          <w:rFonts w:ascii="Arial" w:hAnsi="Arial" w:cs="Arial"/>
          <w:sz w:val="20"/>
          <w:szCs w:val="20"/>
        </w:rPr>
        <w:t xml:space="preserve"> - la descrizione dell’attività del Destinatario Finale Ammissibile, la localizzazione della sede legale e della sede operativa della Società, settore di intervento, l’importo dell’investimento atteso da parte del </w:t>
      </w:r>
      <w:r>
        <w:rPr>
          <w:rFonts w:ascii="Arial" w:hAnsi="Arial" w:cs="Arial"/>
          <w:sz w:val="20"/>
          <w:szCs w:val="20"/>
        </w:rPr>
        <w:t>Destinatario Finale Ammissibile</w:t>
      </w:r>
      <w:r w:rsidRPr="00AC0B91">
        <w:rPr>
          <w:rFonts w:ascii="Arial" w:hAnsi="Arial" w:cs="Arial"/>
          <w:sz w:val="20"/>
          <w:szCs w:val="20"/>
        </w:rPr>
        <w:t xml:space="preserve"> e lo stato di avanzamento della trattativa (es: prime interlocuzioni, in valutazione, investimento deliberato, potenziale follow-on di investimento già realizzato, …) </w:t>
      </w:r>
    </w:p>
    <w:p w14:paraId="71BAB97D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v. </w:t>
      </w:r>
      <w:r w:rsidRPr="00AC0B91">
        <w:rPr>
          <w:rFonts w:ascii="Arial" w:hAnsi="Arial" w:cs="Arial"/>
          <w:b/>
          <w:sz w:val="20"/>
          <w:szCs w:val="20"/>
        </w:rPr>
        <w:t>Strategia di marketing</w:t>
      </w:r>
      <w:r w:rsidRPr="00836964">
        <w:rPr>
          <w:rFonts w:ascii="Arial" w:hAnsi="Arial" w:cs="Arial"/>
          <w:sz w:val="20"/>
          <w:szCs w:val="20"/>
        </w:rPr>
        <w:t xml:space="preserve"> </w:t>
      </w:r>
    </w:p>
    <w:p w14:paraId="236AEF7E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Descrizione della s</w:t>
      </w:r>
      <w:r w:rsidRPr="00836964">
        <w:rPr>
          <w:rFonts w:ascii="Arial" w:hAnsi="Arial" w:cs="Arial"/>
          <w:sz w:val="20"/>
          <w:szCs w:val="20"/>
        </w:rPr>
        <w:t>trategia</w:t>
      </w:r>
      <w:r w:rsidRPr="00AC0B91">
        <w:rPr>
          <w:rFonts w:ascii="Arial" w:hAnsi="Arial" w:cs="Arial"/>
          <w:sz w:val="20"/>
          <w:szCs w:val="20"/>
        </w:rPr>
        <w:t xml:space="preserve"> di comunicazione per garantire la conoscenza dello </w:t>
      </w:r>
      <w:r>
        <w:rPr>
          <w:rFonts w:ascii="Arial" w:hAnsi="Arial" w:cs="Arial"/>
          <w:sz w:val="20"/>
          <w:szCs w:val="20"/>
        </w:rPr>
        <w:t>S</w:t>
      </w:r>
      <w:r w:rsidRPr="00AC0B91">
        <w:rPr>
          <w:rFonts w:ascii="Arial" w:hAnsi="Arial" w:cs="Arial"/>
          <w:sz w:val="20"/>
          <w:szCs w:val="20"/>
        </w:rPr>
        <w:t xml:space="preserve">trumento e i suoi benefici sul mercato di riferimento. </w:t>
      </w:r>
    </w:p>
    <w:p w14:paraId="58726AA5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38722CC9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F2CE3A1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8254B57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9C816C1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C1DD542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F8B3B70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B741846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__________________________________________________________________________________</w:t>
      </w:r>
    </w:p>
    <w:p w14:paraId="1FD3EE14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0613508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C3C3D7C" w14:textId="77777777" w:rsidR="00730DFC" w:rsidRDefault="00730DFC" w:rsidP="00730DFC">
      <w:pPr>
        <w:spacing w:afterLines="120" w:after="288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vi. </w:t>
      </w:r>
      <w:r w:rsidRPr="000C3275">
        <w:rPr>
          <w:rFonts w:ascii="Arial" w:hAnsi="Arial" w:cs="Arial"/>
          <w:b/>
          <w:sz w:val="20"/>
          <w:szCs w:val="20"/>
        </w:rPr>
        <w:t>Policy di investimento e monitoraggio</w:t>
      </w:r>
    </w:p>
    <w:p w14:paraId="3E0FA61F" w14:textId="77777777" w:rsidR="00730DFC" w:rsidRDefault="00730DFC" w:rsidP="00730DFC">
      <w:pPr>
        <w:spacing w:afterLines="120" w:after="288" w:line="360" w:lineRule="auto"/>
        <w:jc w:val="both"/>
        <w:rPr>
          <w:rFonts w:ascii="Arial" w:hAnsi="Arial" w:cs="Arial"/>
          <w:sz w:val="20"/>
          <w:szCs w:val="20"/>
        </w:rPr>
      </w:pPr>
      <w:r w:rsidRPr="000C3275">
        <w:rPr>
          <w:rFonts w:ascii="Arial" w:hAnsi="Arial" w:cs="Arial"/>
          <w:sz w:val="20"/>
          <w:szCs w:val="20"/>
        </w:rPr>
        <w:t xml:space="preserve">Descrizione delle policy sul processo di investimento con focus sulle analisi svolte per identificare le </w:t>
      </w:r>
      <w:r>
        <w:rPr>
          <w:rFonts w:ascii="Arial" w:hAnsi="Arial" w:cs="Arial"/>
          <w:sz w:val="20"/>
          <w:szCs w:val="20"/>
        </w:rPr>
        <w:t>O</w:t>
      </w:r>
      <w:r w:rsidRPr="000C3275">
        <w:rPr>
          <w:rFonts w:ascii="Arial" w:hAnsi="Arial" w:cs="Arial"/>
          <w:sz w:val="20"/>
          <w:szCs w:val="20"/>
        </w:rPr>
        <w:t xml:space="preserve">pportunità di </w:t>
      </w:r>
      <w:r>
        <w:rPr>
          <w:rFonts w:ascii="Arial" w:hAnsi="Arial" w:cs="Arial"/>
          <w:sz w:val="20"/>
          <w:szCs w:val="20"/>
        </w:rPr>
        <w:t>I</w:t>
      </w:r>
      <w:r w:rsidRPr="000C3275">
        <w:rPr>
          <w:rFonts w:ascii="Arial" w:hAnsi="Arial" w:cs="Arial"/>
          <w:sz w:val="20"/>
          <w:szCs w:val="20"/>
        </w:rPr>
        <w:t xml:space="preserve">nvestimento e degli eventuali processi interni di valutazione, approvazione e finanziamento dei singoli Investimenti Ammissibili. </w:t>
      </w:r>
    </w:p>
    <w:p w14:paraId="7964D890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CD4FC55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1E111A3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326E5C01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ECC5846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106351F8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D4C5715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4B59F1E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6A5F73F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80B1250" w14:textId="77777777" w:rsidR="00730DFC" w:rsidRDefault="00730DFC" w:rsidP="00730DFC">
      <w:pPr>
        <w:spacing w:afterLines="120" w:after="288" w:line="360" w:lineRule="auto"/>
        <w:jc w:val="both"/>
        <w:rPr>
          <w:rFonts w:ascii="Arial" w:hAnsi="Arial" w:cs="Arial"/>
          <w:sz w:val="20"/>
          <w:szCs w:val="20"/>
        </w:rPr>
      </w:pPr>
    </w:p>
    <w:p w14:paraId="0BCA6C85" w14:textId="77777777" w:rsidR="00730DFC" w:rsidRDefault="00730DFC" w:rsidP="00730DFC">
      <w:pPr>
        <w:spacing w:afterLines="120" w:after="288" w:line="360" w:lineRule="auto"/>
        <w:jc w:val="both"/>
        <w:rPr>
          <w:rFonts w:ascii="Arial" w:hAnsi="Arial" w:cs="Arial"/>
          <w:sz w:val="20"/>
          <w:szCs w:val="20"/>
        </w:rPr>
      </w:pPr>
      <w:r w:rsidRPr="000C3275">
        <w:rPr>
          <w:rFonts w:ascii="Arial" w:hAnsi="Arial" w:cs="Arial"/>
          <w:sz w:val="20"/>
          <w:szCs w:val="20"/>
        </w:rPr>
        <w:t xml:space="preserve">Descrizione delle procedure di due diligence (ove esistenti). </w:t>
      </w:r>
    </w:p>
    <w:p w14:paraId="6FB1DB8B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15404A4D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E6F278A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94CC27B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0CDD15C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32E586BF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A6F1C70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3A2C05E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15BA9B29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32DF3289" w14:textId="77777777" w:rsidR="00730DFC" w:rsidRDefault="00730DFC" w:rsidP="00730DFC">
      <w:pPr>
        <w:spacing w:afterLines="120" w:after="288" w:line="360" w:lineRule="auto"/>
        <w:jc w:val="both"/>
        <w:rPr>
          <w:rFonts w:ascii="Arial" w:hAnsi="Arial" w:cs="Arial"/>
          <w:sz w:val="20"/>
          <w:szCs w:val="20"/>
        </w:rPr>
      </w:pPr>
    </w:p>
    <w:p w14:paraId="37A285EA" w14:textId="77777777" w:rsidR="00730DFC" w:rsidRDefault="00730DFC" w:rsidP="00730DFC">
      <w:pPr>
        <w:spacing w:afterLines="120" w:after="288" w:line="360" w:lineRule="auto"/>
        <w:jc w:val="both"/>
        <w:rPr>
          <w:rFonts w:ascii="Arial" w:hAnsi="Arial" w:cs="Arial"/>
          <w:sz w:val="20"/>
          <w:szCs w:val="20"/>
        </w:rPr>
      </w:pPr>
      <w:r w:rsidRPr="000C3275">
        <w:rPr>
          <w:rFonts w:ascii="Arial" w:hAnsi="Arial" w:cs="Arial"/>
          <w:sz w:val="20"/>
          <w:szCs w:val="20"/>
        </w:rPr>
        <w:t xml:space="preserve">Descrizione delle policy ESG (ove esistenti). </w:t>
      </w:r>
    </w:p>
    <w:p w14:paraId="70F83B2B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7E02E6AA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0580650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BF6FCF5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__________________________________________________________________________________</w:t>
      </w:r>
    </w:p>
    <w:p w14:paraId="2D53314D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B9718D5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1EA0969F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11BF1354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A552E84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0E67636" w14:textId="77777777" w:rsidR="00730DFC" w:rsidRDefault="00730DFC" w:rsidP="00730DFC">
      <w:pPr>
        <w:spacing w:afterLines="120" w:after="288" w:line="360" w:lineRule="auto"/>
        <w:jc w:val="both"/>
        <w:rPr>
          <w:rFonts w:ascii="Arial" w:hAnsi="Arial" w:cs="Arial"/>
          <w:sz w:val="20"/>
          <w:szCs w:val="20"/>
        </w:rPr>
      </w:pPr>
    </w:p>
    <w:p w14:paraId="0451E3EA" w14:textId="77777777" w:rsidR="00730DFC" w:rsidRPr="000C3275" w:rsidRDefault="00730DFC" w:rsidP="00730DFC">
      <w:pPr>
        <w:spacing w:afterLines="120" w:after="288" w:line="360" w:lineRule="auto"/>
        <w:jc w:val="both"/>
        <w:rPr>
          <w:rFonts w:ascii="Arial" w:hAnsi="Arial" w:cs="Arial"/>
          <w:sz w:val="20"/>
          <w:szCs w:val="20"/>
        </w:rPr>
      </w:pPr>
      <w:r w:rsidRPr="000C3275">
        <w:rPr>
          <w:rFonts w:ascii="Arial" w:hAnsi="Arial" w:cs="Arial"/>
          <w:sz w:val="20"/>
          <w:szCs w:val="20"/>
        </w:rPr>
        <w:t xml:space="preserve">Indicazione di meccanismi e/o policy di monitoraggio successivo dello </w:t>
      </w:r>
      <w:r>
        <w:rPr>
          <w:rFonts w:ascii="Arial" w:hAnsi="Arial" w:cs="Arial"/>
          <w:sz w:val="20"/>
          <w:szCs w:val="20"/>
        </w:rPr>
        <w:t>S</w:t>
      </w:r>
      <w:r w:rsidRPr="000C3275">
        <w:rPr>
          <w:rFonts w:ascii="Arial" w:hAnsi="Arial" w:cs="Arial"/>
          <w:sz w:val="20"/>
          <w:szCs w:val="20"/>
        </w:rPr>
        <w:t xml:space="preserve">trumento </w:t>
      </w:r>
      <w:r>
        <w:rPr>
          <w:rFonts w:ascii="Arial" w:hAnsi="Arial" w:cs="Arial"/>
          <w:sz w:val="20"/>
          <w:szCs w:val="20"/>
        </w:rPr>
        <w:t>F</w:t>
      </w:r>
      <w:r w:rsidRPr="000C3275">
        <w:rPr>
          <w:rFonts w:ascii="Arial" w:hAnsi="Arial" w:cs="Arial"/>
          <w:sz w:val="20"/>
          <w:szCs w:val="20"/>
        </w:rPr>
        <w:t xml:space="preserve">inanziario. </w:t>
      </w:r>
    </w:p>
    <w:p w14:paraId="54A149DE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A9BBCE3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3AA383D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43C6BF4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D0649C7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54944D6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76E2B502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724703D0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96A2698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8575B93" w14:textId="77777777" w:rsidR="00730DFC" w:rsidRPr="00836964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C. </w:t>
      </w:r>
      <w:r w:rsidRPr="00AA671A">
        <w:rPr>
          <w:rFonts w:ascii="Arial" w:hAnsi="Arial" w:cs="Arial"/>
          <w:b/>
          <w:sz w:val="20"/>
          <w:szCs w:val="20"/>
        </w:rPr>
        <w:t>Effetto leva</w:t>
      </w:r>
    </w:p>
    <w:p w14:paraId="7A6105BE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 w:rsidRPr="00AA671A">
        <w:rPr>
          <w:rFonts w:ascii="Arial" w:hAnsi="Arial" w:cs="Arial"/>
          <w:sz w:val="20"/>
          <w:szCs w:val="20"/>
        </w:rPr>
        <w:t xml:space="preserve">L’Operatore Finanziario dovrà descrivere la strategia prevista per attrarre investimenti privati nello Strumento </w:t>
      </w:r>
      <w:r>
        <w:rPr>
          <w:rFonts w:ascii="Arial" w:hAnsi="Arial" w:cs="Arial"/>
          <w:sz w:val="20"/>
          <w:szCs w:val="20"/>
        </w:rPr>
        <w:t xml:space="preserve">Finanziario </w:t>
      </w:r>
      <w:r w:rsidRPr="00AA671A">
        <w:rPr>
          <w:rFonts w:ascii="Arial" w:hAnsi="Arial" w:cs="Arial"/>
          <w:sz w:val="20"/>
          <w:szCs w:val="20"/>
        </w:rPr>
        <w:t xml:space="preserve">sotto forma di co-finanziamento aggiuntivo, valutato </w:t>
      </w:r>
      <w:r w:rsidRPr="5FA6840B">
        <w:rPr>
          <w:rFonts w:ascii="Arial" w:hAnsi="Arial" w:cs="Arial"/>
          <w:sz w:val="20"/>
          <w:szCs w:val="20"/>
        </w:rPr>
        <w:t xml:space="preserve">quale contributo da parte degli Investitori Privati in una misura minima del 30% del Commitment richiesto </w:t>
      </w:r>
      <w:r>
        <w:rPr>
          <w:rFonts w:ascii="Arial" w:hAnsi="Arial" w:cs="Arial"/>
          <w:sz w:val="20"/>
          <w:szCs w:val="20"/>
        </w:rPr>
        <w:t>(incluse</w:t>
      </w:r>
      <w:r w:rsidRPr="5FA6840B">
        <w:rPr>
          <w:rFonts w:ascii="Arial" w:hAnsi="Arial" w:cs="Arial"/>
          <w:sz w:val="20"/>
          <w:szCs w:val="20"/>
        </w:rPr>
        <w:t xml:space="preserve"> eventuali risorse proprie dell’Operatore Finanziario per una quota di partecipazione minima, non obbligatoria dell’1% del Commitment</w:t>
      </w:r>
      <w:r>
        <w:rPr>
          <w:rFonts w:ascii="Arial" w:hAnsi="Arial" w:cs="Arial"/>
          <w:sz w:val="20"/>
          <w:szCs w:val="20"/>
        </w:rPr>
        <w:t>)</w:t>
      </w:r>
      <w:r w:rsidRPr="00AA671A">
        <w:rPr>
          <w:rFonts w:ascii="Arial" w:hAnsi="Arial" w:cs="Arial"/>
          <w:sz w:val="20"/>
          <w:szCs w:val="20"/>
        </w:rPr>
        <w:t xml:space="preserve">, e come tale impegno sarà rispettato per la singola </w:t>
      </w:r>
      <w:r>
        <w:rPr>
          <w:rFonts w:ascii="Arial" w:hAnsi="Arial" w:cs="Arial"/>
          <w:sz w:val="20"/>
          <w:szCs w:val="20"/>
        </w:rPr>
        <w:t>O</w:t>
      </w:r>
      <w:r w:rsidRPr="00AA671A">
        <w:rPr>
          <w:rFonts w:ascii="Arial" w:hAnsi="Arial" w:cs="Arial"/>
          <w:sz w:val="20"/>
          <w:szCs w:val="20"/>
        </w:rPr>
        <w:t xml:space="preserve">perazione di </w:t>
      </w:r>
      <w:r>
        <w:rPr>
          <w:rFonts w:ascii="Arial" w:hAnsi="Arial" w:cs="Arial"/>
          <w:sz w:val="20"/>
          <w:szCs w:val="20"/>
        </w:rPr>
        <w:t>I</w:t>
      </w:r>
      <w:r w:rsidRPr="00AA671A">
        <w:rPr>
          <w:rFonts w:ascii="Arial" w:hAnsi="Arial" w:cs="Arial"/>
          <w:sz w:val="20"/>
          <w:szCs w:val="20"/>
        </w:rPr>
        <w:t xml:space="preserve">nvestimento. </w:t>
      </w:r>
    </w:p>
    <w:p w14:paraId="77264713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14:paraId="1281AA40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136D26F4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D7C1FFA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7DE3A2A4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0E37234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0A0FBD9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AEA8E32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35DF041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5D6AA27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774A9160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2B80FB5" w14:textId="77777777" w:rsidR="00730DFC" w:rsidRPr="002907B0" w:rsidRDefault="00730DFC" w:rsidP="00730DFC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74E0A">
        <w:rPr>
          <w:rFonts w:ascii="Arial" w:hAnsi="Arial" w:cs="Arial"/>
          <w:sz w:val="20"/>
          <w:szCs w:val="20"/>
        </w:rPr>
        <w:t>Ammontare di co-investimento con risorse private</w:t>
      </w:r>
      <w:r>
        <w:rPr>
          <w:rFonts w:ascii="Arial" w:hAnsi="Arial" w:cs="Arial"/>
          <w:sz w:val="20"/>
          <w:szCs w:val="20"/>
        </w:rPr>
        <w:t>: ___% rispetto al Commitment richiesto</w:t>
      </w:r>
    </w:p>
    <w:p w14:paraId="6A3F41BB" w14:textId="77777777" w:rsidR="00730DFC" w:rsidRPr="00AE29C4" w:rsidRDefault="00730DFC" w:rsidP="00730DFC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E29C4">
        <w:rPr>
          <w:rFonts w:ascii="Arial" w:hAnsi="Arial" w:cs="Arial"/>
          <w:sz w:val="20"/>
          <w:szCs w:val="20"/>
        </w:rPr>
        <w:lastRenderedPageBreak/>
        <w:t>Eventuale ammontare di co-investimento con risorse proprie: ___% rispetto al Commitment richiesto</w:t>
      </w:r>
    </w:p>
    <w:p w14:paraId="17C99EDF" w14:textId="77777777" w:rsidR="00730DFC" w:rsidRPr="00836964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 w:rsidRPr="00A261C1">
        <w:rPr>
          <w:rFonts w:ascii="Arial" w:hAnsi="Arial"/>
          <w:sz w:val="20"/>
        </w:rPr>
        <w:t xml:space="preserve">Si richiede di allegare </w:t>
      </w:r>
      <w:r w:rsidRPr="00D675F2">
        <w:rPr>
          <w:rFonts w:ascii="Arial" w:hAnsi="Arial" w:cs="Arial"/>
          <w:sz w:val="20"/>
          <w:szCs w:val="20"/>
        </w:rPr>
        <w:t>la documentazione</w:t>
      </w:r>
      <w:r>
        <w:rPr>
          <w:rFonts w:ascii="Arial" w:hAnsi="Arial" w:cs="Arial"/>
          <w:sz w:val="20"/>
          <w:szCs w:val="20"/>
        </w:rPr>
        <w:t xml:space="preserve">, anche di natura non vincolante, che attesti l’interessamento degli Investitori Privati (ad es. </w:t>
      </w:r>
      <w:r w:rsidRPr="00A261C1">
        <w:rPr>
          <w:rFonts w:ascii="Arial" w:hAnsi="Arial" w:cs="Arial"/>
          <w:i/>
          <w:iCs/>
          <w:sz w:val="20"/>
          <w:szCs w:val="20"/>
        </w:rPr>
        <w:t xml:space="preserve">Letter of </w:t>
      </w:r>
      <w:proofErr w:type="spellStart"/>
      <w:r w:rsidRPr="00A261C1">
        <w:rPr>
          <w:rFonts w:ascii="Arial" w:hAnsi="Arial" w:cs="Arial"/>
          <w:i/>
          <w:iCs/>
          <w:sz w:val="20"/>
          <w:szCs w:val="20"/>
        </w:rPr>
        <w:t>Intent</w:t>
      </w:r>
      <w:proofErr w:type="spellEnd"/>
      <w:r>
        <w:rPr>
          <w:rFonts w:ascii="Arial" w:hAnsi="Arial" w:cs="Arial"/>
          <w:sz w:val="20"/>
          <w:szCs w:val="20"/>
        </w:rPr>
        <w:t xml:space="preserve">). </w:t>
      </w:r>
    </w:p>
    <w:p w14:paraId="2CE085C3" w14:textId="77777777" w:rsidR="00730DFC" w:rsidRPr="00255C51" w:rsidRDefault="00730DFC" w:rsidP="00730DFC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C785EE2" w14:textId="77777777" w:rsidR="00730DFC" w:rsidRPr="00255C51" w:rsidRDefault="00730DFC" w:rsidP="00730DF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</w:t>
      </w:r>
      <w:r w:rsidRPr="00255C51">
        <w:rPr>
          <w:rFonts w:ascii="Arial" w:hAnsi="Arial" w:cs="Arial"/>
          <w:b/>
          <w:bCs/>
          <w:sz w:val="20"/>
          <w:szCs w:val="20"/>
        </w:rPr>
        <w:t>. Pianificazione finanziaria</w:t>
      </w:r>
    </w:p>
    <w:p w14:paraId="70DCE428" w14:textId="77777777" w:rsidR="00730DFC" w:rsidRDefault="00730DFC" w:rsidP="00730DF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55C51">
        <w:rPr>
          <w:rFonts w:ascii="Arial" w:hAnsi="Arial" w:cs="Arial"/>
          <w:sz w:val="20"/>
          <w:szCs w:val="20"/>
        </w:rPr>
        <w:t xml:space="preserve">L’Operatore Finanziario dovrà fornire una descrizione della pianificazione finanziaria che copra l’intero ciclo di vita dello Strumento Finanziario, ovvero il calendario indicativo per l’erogazione delle risorse lungo il </w:t>
      </w:r>
      <w:r>
        <w:rPr>
          <w:rFonts w:ascii="Arial" w:hAnsi="Arial" w:cs="Arial"/>
          <w:sz w:val="20"/>
          <w:szCs w:val="20"/>
        </w:rPr>
        <w:t>P</w:t>
      </w:r>
      <w:r w:rsidRPr="00255C51">
        <w:rPr>
          <w:rFonts w:ascii="Arial" w:hAnsi="Arial" w:cs="Arial"/>
          <w:sz w:val="20"/>
          <w:szCs w:val="20"/>
        </w:rPr>
        <w:t xml:space="preserve">eriodo di </w:t>
      </w:r>
      <w:r>
        <w:rPr>
          <w:rFonts w:ascii="Arial" w:hAnsi="Arial" w:cs="Arial"/>
          <w:sz w:val="20"/>
          <w:szCs w:val="20"/>
        </w:rPr>
        <w:t>I</w:t>
      </w:r>
      <w:r w:rsidRPr="00255C51">
        <w:rPr>
          <w:rFonts w:ascii="Arial" w:hAnsi="Arial" w:cs="Arial"/>
          <w:sz w:val="20"/>
          <w:szCs w:val="20"/>
        </w:rPr>
        <w:t xml:space="preserve">nvestimento (% per singolo esercizio) e le previsioni di rientro nel </w:t>
      </w:r>
      <w:r>
        <w:rPr>
          <w:rFonts w:ascii="Arial" w:hAnsi="Arial" w:cs="Arial"/>
          <w:sz w:val="20"/>
          <w:szCs w:val="20"/>
        </w:rPr>
        <w:t>P</w:t>
      </w:r>
      <w:r w:rsidRPr="00255C51">
        <w:rPr>
          <w:rFonts w:ascii="Arial" w:hAnsi="Arial" w:cs="Arial"/>
          <w:sz w:val="20"/>
          <w:szCs w:val="20"/>
        </w:rPr>
        <w:t xml:space="preserve">eriodo di </w:t>
      </w:r>
      <w:r>
        <w:rPr>
          <w:rFonts w:ascii="Arial" w:hAnsi="Arial" w:cs="Arial"/>
          <w:sz w:val="20"/>
          <w:szCs w:val="20"/>
        </w:rPr>
        <w:t>D</w:t>
      </w:r>
      <w:r w:rsidRPr="00255C51">
        <w:rPr>
          <w:rFonts w:ascii="Arial" w:hAnsi="Arial" w:cs="Arial"/>
          <w:sz w:val="20"/>
          <w:szCs w:val="20"/>
        </w:rPr>
        <w:t>isinvestimento.</w:t>
      </w:r>
    </w:p>
    <w:tbl>
      <w:tblPr>
        <w:tblStyle w:val="Grigliatabel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1"/>
        <w:gridCol w:w="1356"/>
        <w:gridCol w:w="1148"/>
        <w:gridCol w:w="1148"/>
        <w:gridCol w:w="1148"/>
        <w:gridCol w:w="1148"/>
        <w:gridCol w:w="1009"/>
        <w:gridCol w:w="1330"/>
      </w:tblGrid>
      <w:tr w:rsidR="00730DFC" w14:paraId="2A03B6F0" w14:textId="77777777" w:rsidTr="001219D3">
        <w:tc>
          <w:tcPr>
            <w:tcW w:w="1341" w:type="dxa"/>
            <w:vAlign w:val="center"/>
          </w:tcPr>
          <w:p w14:paraId="6529CD7D" w14:textId="77777777" w:rsidR="00730DFC" w:rsidRPr="00836964" w:rsidRDefault="00730DFC" w:rsidP="001219D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6964">
              <w:rPr>
                <w:rFonts w:ascii="Arial" w:hAnsi="Arial" w:cs="Arial"/>
                <w:b/>
                <w:bCs/>
                <w:sz w:val="20"/>
                <w:szCs w:val="20"/>
              </w:rPr>
              <w:t>Tipologia di Prodotto Finanziario</w:t>
            </w:r>
          </w:p>
        </w:tc>
        <w:tc>
          <w:tcPr>
            <w:tcW w:w="1356" w:type="dxa"/>
            <w:vAlign w:val="center"/>
          </w:tcPr>
          <w:p w14:paraId="0FBD111A" w14:textId="77777777" w:rsidR="00730DFC" w:rsidRPr="00836964" w:rsidRDefault="00730DFC" w:rsidP="001219D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6964">
              <w:rPr>
                <w:rFonts w:ascii="Arial" w:hAnsi="Arial" w:cs="Arial"/>
                <w:b/>
                <w:bCs/>
                <w:sz w:val="20"/>
                <w:szCs w:val="20"/>
              </w:rPr>
              <w:t>Linea di azione (se applicabile)</w:t>
            </w:r>
          </w:p>
        </w:tc>
        <w:tc>
          <w:tcPr>
            <w:tcW w:w="1148" w:type="dxa"/>
            <w:vAlign w:val="center"/>
          </w:tcPr>
          <w:p w14:paraId="6345BA01" w14:textId="77777777" w:rsidR="00730DFC" w:rsidRPr="00836964" w:rsidRDefault="00730DFC" w:rsidP="001219D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6964"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148" w:type="dxa"/>
            <w:vAlign w:val="center"/>
          </w:tcPr>
          <w:p w14:paraId="04FDB4F9" w14:textId="77777777" w:rsidR="00730DFC" w:rsidRPr="00836964" w:rsidRDefault="00730DFC" w:rsidP="001219D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6964">
              <w:rPr>
                <w:rFonts w:ascii="Arial" w:hAnsi="Arial" w:cs="Arial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148" w:type="dxa"/>
            <w:vAlign w:val="center"/>
          </w:tcPr>
          <w:p w14:paraId="14146A8F" w14:textId="77777777" w:rsidR="00730DFC" w:rsidRPr="00836964" w:rsidRDefault="00730DFC" w:rsidP="001219D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6964">
              <w:rPr>
                <w:rFonts w:ascii="Arial" w:hAnsi="Arial" w:cs="Arial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1148" w:type="dxa"/>
            <w:vAlign w:val="center"/>
          </w:tcPr>
          <w:p w14:paraId="6E48A8F8" w14:textId="77777777" w:rsidR="00730DFC" w:rsidRPr="00836964" w:rsidRDefault="00730DFC" w:rsidP="001219D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6964">
              <w:rPr>
                <w:rFonts w:ascii="Arial" w:hAnsi="Arial" w:cs="Arial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1009" w:type="dxa"/>
          </w:tcPr>
          <w:p w14:paraId="748714B2" w14:textId="77777777" w:rsidR="00730DFC" w:rsidRDefault="00730DFC" w:rsidP="001219D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31F25D" w14:textId="77777777" w:rsidR="00730DFC" w:rsidRPr="00CA323D" w:rsidRDefault="00730DFC" w:rsidP="001219D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323D">
              <w:rPr>
                <w:rFonts w:ascii="Arial" w:hAnsi="Arial" w:cs="Arial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330" w:type="dxa"/>
            <w:vAlign w:val="center"/>
          </w:tcPr>
          <w:p w14:paraId="002BC3D0" w14:textId="77777777" w:rsidR="00730DFC" w:rsidRPr="00836964" w:rsidRDefault="00730DFC" w:rsidP="001219D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6964">
              <w:rPr>
                <w:rFonts w:ascii="Arial" w:hAnsi="Arial" w:cs="Arial"/>
                <w:b/>
                <w:bCs/>
                <w:sz w:val="20"/>
                <w:szCs w:val="20"/>
              </w:rPr>
              <w:t>Previsione di rientro</w:t>
            </w:r>
          </w:p>
        </w:tc>
      </w:tr>
      <w:tr w:rsidR="00730DFC" w14:paraId="6F162EA7" w14:textId="77777777" w:rsidTr="001219D3">
        <w:tc>
          <w:tcPr>
            <w:tcW w:w="1341" w:type="dxa"/>
          </w:tcPr>
          <w:p w14:paraId="6B8DEDC0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EE6E1CD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3A714379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2636562B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0D9487F7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1630C821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87A52B5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</w:tcPr>
          <w:p w14:paraId="37C3D6DA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4B3B4CD1" w14:textId="77777777" w:rsidTr="001219D3">
        <w:tc>
          <w:tcPr>
            <w:tcW w:w="1341" w:type="dxa"/>
          </w:tcPr>
          <w:p w14:paraId="4108A51E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</w:tcPr>
          <w:p w14:paraId="03B351D5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11571B5E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55C1A775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01422A32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625968D9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9" w:type="dxa"/>
          </w:tcPr>
          <w:p w14:paraId="1B183EE0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</w:tcPr>
          <w:p w14:paraId="0C30E7DA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3DE3D126" w14:textId="77777777" w:rsidTr="001219D3">
        <w:tc>
          <w:tcPr>
            <w:tcW w:w="1341" w:type="dxa"/>
          </w:tcPr>
          <w:p w14:paraId="3CFED7BA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</w:tcPr>
          <w:p w14:paraId="17A6C055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732D3479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2842FD9F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2D087363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383F6067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9" w:type="dxa"/>
          </w:tcPr>
          <w:p w14:paraId="7262152C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</w:tcPr>
          <w:p w14:paraId="37D33D4F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39CE07D0" w14:textId="77777777" w:rsidTr="001219D3">
        <w:tc>
          <w:tcPr>
            <w:tcW w:w="1341" w:type="dxa"/>
          </w:tcPr>
          <w:p w14:paraId="67DB6349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</w:tcPr>
          <w:p w14:paraId="667CE878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60EF3495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53C13509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361C6C3E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7B71556B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5E6F457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</w:tcPr>
          <w:p w14:paraId="48387ADB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54648582" w14:textId="77777777" w:rsidTr="001219D3">
        <w:tc>
          <w:tcPr>
            <w:tcW w:w="1341" w:type="dxa"/>
          </w:tcPr>
          <w:p w14:paraId="300E91C0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9FA4EC3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52AC6AC7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3B892943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1800C86F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7115FCAC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9" w:type="dxa"/>
          </w:tcPr>
          <w:p w14:paraId="738B5515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</w:tcPr>
          <w:p w14:paraId="434BF78C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DFC" w14:paraId="5BDEB1A7" w14:textId="77777777" w:rsidTr="001219D3">
        <w:tc>
          <w:tcPr>
            <w:tcW w:w="1341" w:type="dxa"/>
          </w:tcPr>
          <w:p w14:paraId="2F62A94A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</w:tcPr>
          <w:p w14:paraId="77054649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20664686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0EAC3AA8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0052E673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075F6BB9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9" w:type="dxa"/>
          </w:tcPr>
          <w:p w14:paraId="72B4568C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</w:tcPr>
          <w:p w14:paraId="0B6925E0" w14:textId="77777777" w:rsidR="00730DFC" w:rsidRDefault="00730DFC" w:rsidP="001219D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52451D" w14:textId="77777777" w:rsidR="00730DFC" w:rsidRDefault="00730DFC" w:rsidP="00730DF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4321D29" w14:textId="77777777" w:rsidR="00730DFC" w:rsidRDefault="00730DFC" w:rsidP="00730DF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178EC">
        <w:rPr>
          <w:rFonts w:ascii="Arial" w:hAnsi="Arial" w:cs="Arial"/>
          <w:sz w:val="20"/>
          <w:szCs w:val="20"/>
        </w:rPr>
        <w:t>L’Operatore Finanziario dovrà</w:t>
      </w:r>
      <w:r>
        <w:rPr>
          <w:rFonts w:ascii="Arial" w:hAnsi="Arial" w:cs="Arial"/>
          <w:sz w:val="20"/>
          <w:szCs w:val="20"/>
        </w:rPr>
        <w:t>, inoltre,</w:t>
      </w:r>
      <w:r w:rsidRPr="004178EC">
        <w:rPr>
          <w:rFonts w:ascii="Arial" w:hAnsi="Arial" w:cs="Arial"/>
          <w:sz w:val="20"/>
          <w:szCs w:val="20"/>
        </w:rPr>
        <w:t xml:space="preserve"> fornire coerentemente con il business plan e la struttura </w:t>
      </w:r>
      <w:proofErr w:type="gramStart"/>
      <w:r w:rsidRPr="004178EC">
        <w:rPr>
          <w:rFonts w:ascii="Arial" w:hAnsi="Arial" w:cs="Arial"/>
          <w:sz w:val="20"/>
          <w:szCs w:val="20"/>
        </w:rPr>
        <w:t>del team</w:t>
      </w:r>
      <w:proofErr w:type="gramEnd"/>
      <w:r w:rsidRPr="004178EC">
        <w:rPr>
          <w:rFonts w:ascii="Arial" w:hAnsi="Arial" w:cs="Arial"/>
          <w:sz w:val="20"/>
          <w:szCs w:val="20"/>
        </w:rPr>
        <w:t xml:space="preserve"> di gestione ipotizzato la quantificazione dei costi di gestione che ipotizza di sostenere durante il periodo di Investimento rispettando la classificazione di cui all’art. 4 dell’avviso.</w:t>
      </w:r>
    </w:p>
    <w:p w14:paraId="01958D82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E. </w:t>
      </w:r>
      <w:r w:rsidRPr="00AC0B91">
        <w:rPr>
          <w:rFonts w:ascii="Arial" w:hAnsi="Arial" w:cs="Arial"/>
          <w:b/>
          <w:sz w:val="20"/>
          <w:szCs w:val="20"/>
        </w:rPr>
        <w:t>Strategia di uscita (</w:t>
      </w:r>
      <w:r w:rsidRPr="00AC0B91">
        <w:rPr>
          <w:rFonts w:ascii="Arial" w:hAnsi="Arial" w:cs="Arial"/>
          <w:b/>
          <w:i/>
          <w:sz w:val="20"/>
          <w:szCs w:val="20"/>
        </w:rPr>
        <w:t>Exit strategy</w:t>
      </w:r>
      <w:r w:rsidRPr="00AC0B91">
        <w:rPr>
          <w:rFonts w:ascii="Arial" w:hAnsi="Arial" w:cs="Arial"/>
          <w:b/>
          <w:sz w:val="20"/>
          <w:szCs w:val="20"/>
        </w:rPr>
        <w:t>) e liquidazione</w:t>
      </w:r>
    </w:p>
    <w:p w14:paraId="61625F02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 w:rsidRPr="00667C39">
        <w:rPr>
          <w:rFonts w:ascii="Arial" w:hAnsi="Arial" w:cs="Arial"/>
          <w:b/>
          <w:sz w:val="20"/>
          <w:szCs w:val="20"/>
        </w:rPr>
        <w:t>Iter operativo del disinvestimento</w:t>
      </w:r>
      <w:r w:rsidRPr="00836964">
        <w:rPr>
          <w:rFonts w:ascii="Arial" w:hAnsi="Arial" w:cs="Arial"/>
          <w:sz w:val="20"/>
          <w:szCs w:val="20"/>
        </w:rPr>
        <w:t xml:space="preserve"> </w:t>
      </w:r>
    </w:p>
    <w:p w14:paraId="15E3C511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 w:rsidRPr="00EC045D">
        <w:rPr>
          <w:rFonts w:ascii="Arial" w:hAnsi="Arial" w:cs="Arial"/>
          <w:sz w:val="20"/>
          <w:szCs w:val="20"/>
        </w:rPr>
        <w:t xml:space="preserve">L’Operatore Finanziario dovrà descrivere in modo chiaro e dettagliato – per ogni tipologia di Prodotto Finanziario - la propria strategia di </w:t>
      </w:r>
      <w:r w:rsidRPr="00EC045D">
        <w:rPr>
          <w:rFonts w:ascii="Arial" w:hAnsi="Arial" w:cs="Arial"/>
          <w:i/>
          <w:iCs/>
          <w:sz w:val="20"/>
          <w:szCs w:val="20"/>
        </w:rPr>
        <w:t>exit</w:t>
      </w:r>
      <w:r w:rsidRPr="00EC045D">
        <w:rPr>
          <w:rFonts w:ascii="Arial" w:hAnsi="Arial" w:cs="Arial"/>
          <w:sz w:val="20"/>
          <w:szCs w:val="20"/>
        </w:rPr>
        <w:t xml:space="preserve"> dagli Investimenti in </w:t>
      </w:r>
      <w:r w:rsidRPr="00EC045D">
        <w:rPr>
          <w:rFonts w:ascii="Arial" w:hAnsi="Arial" w:cs="Arial"/>
          <w:i/>
          <w:iCs/>
          <w:sz w:val="20"/>
          <w:szCs w:val="20"/>
        </w:rPr>
        <w:t>equity/quasi equity</w:t>
      </w:r>
      <w:r w:rsidRPr="00EC045D">
        <w:rPr>
          <w:rFonts w:ascii="Arial" w:hAnsi="Arial" w:cs="Arial"/>
          <w:sz w:val="20"/>
          <w:szCs w:val="20"/>
        </w:rPr>
        <w:t xml:space="preserve"> e prestiti, specificando le modalità ordinarie di disinvestimento</w:t>
      </w:r>
      <w:r>
        <w:rPr>
          <w:rFonts w:ascii="Arial" w:hAnsi="Arial" w:cs="Arial"/>
          <w:sz w:val="20"/>
          <w:szCs w:val="20"/>
        </w:rPr>
        <w:t xml:space="preserve">. Descrizione dei </w:t>
      </w:r>
      <w:r w:rsidRPr="00667C39">
        <w:rPr>
          <w:rFonts w:ascii="Arial" w:hAnsi="Arial" w:cs="Arial"/>
          <w:sz w:val="20"/>
          <w:szCs w:val="20"/>
        </w:rPr>
        <w:t>passaggi formali e tecnici necessari per l’</w:t>
      </w:r>
      <w:r w:rsidRPr="00667C39">
        <w:rPr>
          <w:rFonts w:ascii="Arial" w:hAnsi="Arial" w:cs="Arial"/>
          <w:i/>
          <w:sz w:val="20"/>
          <w:szCs w:val="20"/>
        </w:rPr>
        <w:t>exit</w:t>
      </w:r>
      <w:r w:rsidRPr="00667C39">
        <w:rPr>
          <w:rFonts w:ascii="Arial" w:hAnsi="Arial" w:cs="Arial"/>
          <w:sz w:val="20"/>
          <w:szCs w:val="20"/>
        </w:rPr>
        <w:t>, inclusi tempi, notifiche, eventuali clausole contrattuali e modalità di liquidazione delle partecipazioni.</w:t>
      </w:r>
    </w:p>
    <w:p w14:paraId="5E0BED59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A9D56D0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118171E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43BC486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3EF0E5D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506DCC7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135093B7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153F89A8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190B205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70A484D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14:paraId="10848DB0" w14:textId="77777777" w:rsidR="00730DFC" w:rsidRPr="00836964" w:rsidRDefault="00730DFC" w:rsidP="00730DFC">
      <w:pPr>
        <w:tabs>
          <w:tab w:val="left" w:pos="1540"/>
        </w:tabs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83C5900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 w:rsidRPr="008C2B66">
        <w:rPr>
          <w:rFonts w:ascii="Arial" w:hAnsi="Arial" w:cs="Arial"/>
          <w:b/>
          <w:sz w:val="20"/>
          <w:szCs w:val="20"/>
        </w:rPr>
        <w:t>Condizioni di attivazione del ritiro anticipato</w:t>
      </w:r>
      <w:r w:rsidRPr="00836964">
        <w:rPr>
          <w:rFonts w:ascii="Arial" w:hAnsi="Arial" w:cs="Arial"/>
          <w:sz w:val="20"/>
          <w:szCs w:val="20"/>
        </w:rPr>
        <w:t xml:space="preserve"> </w:t>
      </w:r>
    </w:p>
    <w:p w14:paraId="4E2F3A74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836964">
        <w:rPr>
          <w:rFonts w:ascii="Arial" w:hAnsi="Arial" w:cs="Arial"/>
          <w:sz w:val="20"/>
          <w:szCs w:val="20"/>
        </w:rPr>
        <w:t>riteri</w:t>
      </w:r>
      <w:r w:rsidRPr="008C2B66">
        <w:rPr>
          <w:rFonts w:ascii="Arial" w:hAnsi="Arial" w:cs="Arial"/>
          <w:sz w:val="20"/>
          <w:szCs w:val="20"/>
        </w:rPr>
        <w:t xml:space="preserve"> e circostanze che giustificano il ritiro anticipato, come il mancato raggiungimento degli obiettivi progettuali, variazioni significative nel profilo di rischio, inadempienze contrattuali o modifiche nel contesto operativo.</w:t>
      </w:r>
    </w:p>
    <w:p w14:paraId="04E24BBC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78802BBB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81AAD3A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274737E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87F986B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2070D13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38D6154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1DB9BAD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0EFEC40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F473A20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14:paraId="1A8DDD88" w14:textId="77777777" w:rsidR="00730DFC" w:rsidRPr="00836964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14:paraId="4F786047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 w:rsidRPr="00E0280A">
        <w:rPr>
          <w:rFonts w:ascii="Arial" w:hAnsi="Arial" w:cs="Arial"/>
          <w:b/>
          <w:sz w:val="20"/>
          <w:szCs w:val="20"/>
        </w:rPr>
        <w:t>Gestione dei Rientri al fondo</w:t>
      </w:r>
      <w:r w:rsidRPr="00836964">
        <w:rPr>
          <w:rFonts w:ascii="Arial" w:hAnsi="Arial" w:cs="Arial"/>
          <w:sz w:val="20"/>
          <w:szCs w:val="20"/>
        </w:rPr>
        <w:t xml:space="preserve"> </w:t>
      </w:r>
    </w:p>
    <w:p w14:paraId="581274A2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836964">
        <w:rPr>
          <w:rFonts w:ascii="Arial" w:hAnsi="Arial" w:cs="Arial"/>
          <w:sz w:val="20"/>
          <w:szCs w:val="20"/>
        </w:rPr>
        <w:t>ndicazione</w:t>
      </w:r>
      <w:r w:rsidRPr="00E0280A">
        <w:rPr>
          <w:rFonts w:ascii="Arial" w:hAnsi="Arial" w:cs="Arial"/>
          <w:sz w:val="20"/>
          <w:szCs w:val="20"/>
        </w:rPr>
        <w:t xml:space="preserve"> delle modalità di restituzione delle risorse, comprensive del rimborso del capitale investito, delle eventuali plusvalenze generate dalle </w:t>
      </w:r>
      <w:r>
        <w:rPr>
          <w:rFonts w:ascii="Arial" w:hAnsi="Arial" w:cs="Arial"/>
          <w:sz w:val="20"/>
          <w:szCs w:val="20"/>
        </w:rPr>
        <w:t>O</w:t>
      </w:r>
      <w:r w:rsidRPr="00E0280A">
        <w:rPr>
          <w:rFonts w:ascii="Arial" w:hAnsi="Arial" w:cs="Arial"/>
          <w:sz w:val="20"/>
          <w:szCs w:val="20"/>
        </w:rPr>
        <w:t xml:space="preserve">perazioni di </w:t>
      </w:r>
      <w:r>
        <w:rPr>
          <w:rFonts w:ascii="Arial" w:hAnsi="Arial" w:cs="Arial"/>
          <w:sz w:val="20"/>
          <w:szCs w:val="20"/>
        </w:rPr>
        <w:t>I</w:t>
      </w:r>
      <w:r w:rsidRPr="00E0280A">
        <w:rPr>
          <w:rFonts w:ascii="Arial" w:hAnsi="Arial" w:cs="Arial"/>
          <w:sz w:val="20"/>
          <w:szCs w:val="20"/>
        </w:rPr>
        <w:t>nvestimento e di eventuali ulteriori proventi generati (interessi maturati sui conti correnti bancari, dividendi, commissioni di garanzia, utili o altri rendimenti) ai sensi degli articoli 60 e 62 del Regolamento Generale.</w:t>
      </w:r>
    </w:p>
    <w:p w14:paraId="571159D2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FAFA781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0B9CE04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1321343E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7BDDD841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8BE3C7D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5233917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3351EB3E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8BA72BA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3D0352B" w14:textId="77777777" w:rsidR="00730DFC" w:rsidRDefault="00730DFC" w:rsidP="00730DF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594862A" w14:textId="77777777" w:rsidR="00730DFC" w:rsidRPr="00255C51" w:rsidRDefault="00730DFC" w:rsidP="00730DFC">
      <w:pPr>
        <w:spacing w:afterLines="120" w:after="288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</w:t>
      </w:r>
      <w:r w:rsidRPr="00255C51">
        <w:rPr>
          <w:rFonts w:ascii="Arial" w:hAnsi="Arial" w:cs="Arial"/>
          <w:b/>
          <w:bCs/>
          <w:sz w:val="20"/>
          <w:szCs w:val="20"/>
        </w:rPr>
        <w:t xml:space="preserve">. </w:t>
      </w:r>
      <w:r w:rsidRPr="00255C51">
        <w:rPr>
          <w:rFonts w:ascii="Arial" w:hAnsi="Arial" w:cs="Arial"/>
          <w:b/>
          <w:bCs/>
          <w:i/>
          <w:iCs/>
          <w:sz w:val="20"/>
          <w:szCs w:val="20"/>
        </w:rPr>
        <w:t>Governance</w:t>
      </w:r>
    </w:p>
    <w:p w14:paraId="5DEBE767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F161E">
        <w:rPr>
          <w:rFonts w:ascii="Arial" w:hAnsi="Arial" w:cs="Arial"/>
          <w:b/>
          <w:sz w:val="20"/>
          <w:szCs w:val="20"/>
        </w:rPr>
        <w:t xml:space="preserve">Struttura legale, proprietaria, di governance e di gestione </w:t>
      </w:r>
    </w:p>
    <w:p w14:paraId="3E1934DB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 w:rsidRPr="00AF161E">
        <w:rPr>
          <w:rFonts w:ascii="Arial" w:hAnsi="Arial" w:cs="Arial"/>
          <w:sz w:val="20"/>
          <w:szCs w:val="20"/>
        </w:rPr>
        <w:t>Descrizione della propria forma giuridica e indicazione dell’assetto proprietario</w:t>
      </w:r>
    </w:p>
    <w:p w14:paraId="680D989D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__________________________________________________________________________________</w:t>
      </w:r>
    </w:p>
    <w:p w14:paraId="6CA49DD1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2475284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5354189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71FE55C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DAEDAEB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811587D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C7C9B8F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3368A939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130B53D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14:paraId="54A5D494" w14:textId="77777777" w:rsidR="00730DFC" w:rsidRPr="00AF161E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Descrizione dell’</w:t>
      </w:r>
      <w:r w:rsidRPr="00AF161E">
        <w:rPr>
          <w:rFonts w:ascii="Arial" w:hAnsi="Arial" w:cs="Arial"/>
          <w:sz w:val="20"/>
          <w:szCs w:val="20"/>
        </w:rPr>
        <w:t>Organizzazione interna con chiara identificazione dei ruoli e responsabilità rilevanti per l’attuazione dello Strumento</w:t>
      </w:r>
      <w:r>
        <w:rPr>
          <w:rFonts w:ascii="Arial" w:hAnsi="Arial" w:cs="Arial"/>
          <w:sz w:val="20"/>
          <w:szCs w:val="20"/>
        </w:rPr>
        <w:t xml:space="preserve"> Finanziario</w:t>
      </w:r>
      <w:r w:rsidRPr="00AF161E">
        <w:rPr>
          <w:rFonts w:ascii="Arial" w:hAnsi="Arial" w:cs="Arial"/>
          <w:sz w:val="20"/>
          <w:szCs w:val="20"/>
        </w:rPr>
        <w:t xml:space="preserve">; organi deliberanti e consultivi (Consiglio di Amministrazione, Comitato Investimento): la loro composizione, modalità di nomina e iter decisionale con focus su cadenze delle riunioni, modalità di voto, soglie di approvazione e diritti di veto. </w:t>
      </w:r>
    </w:p>
    <w:p w14:paraId="78D90F6C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3A31A463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1D7C3113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07367D7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66376F4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0D72BEE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9BD39A0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1B58AC1C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33CF60C0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35BF7088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C4CCF86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95184">
        <w:rPr>
          <w:rFonts w:ascii="Arial" w:hAnsi="Arial" w:cs="Arial"/>
          <w:b/>
          <w:sz w:val="20"/>
          <w:szCs w:val="20"/>
        </w:rPr>
        <w:t xml:space="preserve">Gestione del rischio e controllo interno: </w:t>
      </w:r>
    </w:p>
    <w:p w14:paraId="79C21168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836964">
        <w:rPr>
          <w:rFonts w:ascii="Arial" w:hAnsi="Arial" w:cs="Arial"/>
          <w:sz w:val="20"/>
          <w:szCs w:val="20"/>
        </w:rPr>
        <w:t>escrizione</w:t>
      </w:r>
      <w:r w:rsidRPr="00695184">
        <w:rPr>
          <w:rFonts w:ascii="Arial" w:hAnsi="Arial" w:cs="Arial"/>
          <w:sz w:val="20"/>
          <w:szCs w:val="20"/>
        </w:rPr>
        <w:t xml:space="preserve"> dettagliata dei principali rischi connessi agli investimenti, inclusi quelli derivanti da eventuali irregolarità, nell’ambito dell’attuazione dello Strumento Finanziario. Tale descrizione dovrà includere le procedure adottate per l’identificazione e la gestione dei rischi, le strategie di mitigazione previste, le modalità di recupero delle risorse, anche con riferimento agli importi eventualmente interessati da irregolarità, nonché i tassi di default storici e le relative previsioni di perdita. </w:t>
      </w:r>
    </w:p>
    <w:p w14:paraId="2522B8CC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14:paraId="401820E2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78B24F78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B9FB8D6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982C886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953B457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7B3A4A83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__________________________________________________________________________________</w:t>
      </w:r>
    </w:p>
    <w:p w14:paraId="06498CCA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EAAC4F9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8536904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2F068CB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14:paraId="5BF0D8E9" w14:textId="77777777" w:rsidR="00730DFC" w:rsidRPr="00695184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Descrizione del</w:t>
      </w:r>
      <w:r w:rsidRPr="00836964">
        <w:rPr>
          <w:rFonts w:ascii="Arial" w:hAnsi="Arial" w:cs="Arial"/>
          <w:sz w:val="20"/>
          <w:szCs w:val="20"/>
        </w:rPr>
        <w:t>le</w:t>
      </w:r>
      <w:r w:rsidRPr="00695184">
        <w:rPr>
          <w:rFonts w:ascii="Arial" w:hAnsi="Arial" w:cs="Arial"/>
          <w:sz w:val="20"/>
          <w:szCs w:val="20"/>
        </w:rPr>
        <w:t xml:space="preserve"> misure di diversificazione e le procedure di monitoraggio implementate, con particolare riferimento all’utilizzo di un sistema contabile idoneo a garantire la produzione tempestiva di informazioni accurate, complete e affidabili, in coerenza con le esigenze di monitoraggio stabilite dal Regolamento Generale e previste nell’Accordo di Finanziamento con il Ministero</w:t>
      </w:r>
      <w:r w:rsidRPr="00695184">
        <w:rPr>
          <w:rFonts w:ascii="Arial" w:hAnsi="Arial" w:cs="Arial"/>
          <w:b/>
          <w:sz w:val="20"/>
          <w:szCs w:val="20"/>
        </w:rPr>
        <w:t xml:space="preserve"> </w:t>
      </w:r>
    </w:p>
    <w:p w14:paraId="41BE4015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3AAD4384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403E949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5195030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772623E4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D3BD599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B7DF41F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3A0B232D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8514DFD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229B82E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58B8B4F" w14:textId="77777777" w:rsidR="00730DFC" w:rsidRPr="00836964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 w:rsidRPr="00EB7C59">
        <w:rPr>
          <w:rFonts w:ascii="Arial" w:hAnsi="Arial" w:cs="Arial"/>
          <w:b/>
          <w:sz w:val="20"/>
          <w:szCs w:val="20"/>
        </w:rPr>
        <w:t xml:space="preserve">Conflitti di interesse </w:t>
      </w:r>
    </w:p>
    <w:p w14:paraId="656C444B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 w:rsidRPr="00EB7C59">
        <w:rPr>
          <w:rFonts w:ascii="Arial" w:hAnsi="Arial" w:cs="Arial"/>
          <w:sz w:val="20"/>
          <w:szCs w:val="20"/>
        </w:rPr>
        <w:t xml:space="preserve">Descrizione delle misure adottate per garantire l’imparzialità nella selezione dei Destinatari Finali </w:t>
      </w:r>
      <w:r>
        <w:rPr>
          <w:rFonts w:ascii="Arial" w:hAnsi="Arial" w:cs="Arial"/>
          <w:sz w:val="20"/>
          <w:szCs w:val="20"/>
        </w:rPr>
        <w:t xml:space="preserve">Ammissibili </w:t>
      </w:r>
      <w:r w:rsidRPr="00EB7C59">
        <w:rPr>
          <w:rFonts w:ascii="Arial" w:hAnsi="Arial" w:cs="Arial"/>
          <w:sz w:val="20"/>
          <w:szCs w:val="20"/>
        </w:rPr>
        <w:t>e nella gestione dei fondi, identificando eventuali conflitti di interesse e le relative procedure di gestione.</w:t>
      </w:r>
    </w:p>
    <w:p w14:paraId="0584CEFC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30555F0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EBEC177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4710AD93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5DFB4D8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229B782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571C56D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18AFC037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96DBAC0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71A21723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14:paraId="725E8D2D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55C51">
        <w:rPr>
          <w:rFonts w:ascii="Arial" w:hAnsi="Arial" w:cs="Arial"/>
          <w:b/>
          <w:bCs/>
          <w:sz w:val="20"/>
          <w:szCs w:val="20"/>
        </w:rPr>
        <w:t>Monitoraggio e rendicontazione</w:t>
      </w:r>
    </w:p>
    <w:p w14:paraId="305AF41B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 w:rsidRPr="00255C51">
        <w:rPr>
          <w:rFonts w:ascii="Arial" w:hAnsi="Arial" w:cs="Arial"/>
          <w:sz w:val="20"/>
          <w:szCs w:val="20"/>
        </w:rPr>
        <w:t xml:space="preserve">Descrizione del sistema contabile utilizzato, delle procedure di monitoraggio e reporting che si intende implementare per adeguarsi agli standard di rendicontazione e informazione previsti dal </w:t>
      </w:r>
      <w:r w:rsidRPr="000C5273">
        <w:rPr>
          <w:rFonts w:ascii="Arial" w:hAnsi="Arial" w:cs="Arial"/>
          <w:sz w:val="20"/>
          <w:szCs w:val="20"/>
        </w:rPr>
        <w:t>Regolamento</w:t>
      </w:r>
      <w:r>
        <w:rPr>
          <w:rFonts w:ascii="Arial" w:hAnsi="Arial" w:cs="Arial"/>
          <w:sz w:val="20"/>
          <w:szCs w:val="20"/>
        </w:rPr>
        <w:t xml:space="preserve"> Generale</w:t>
      </w:r>
      <w:r w:rsidRPr="00255C51">
        <w:rPr>
          <w:rFonts w:ascii="Arial" w:hAnsi="Arial" w:cs="Arial"/>
          <w:sz w:val="20"/>
          <w:szCs w:val="20"/>
        </w:rPr>
        <w:t xml:space="preserve">. Ai fini della rendicontazione si tenga conto che dovrà essere prevista una contabilità separata o </w:t>
      </w:r>
      <w:r w:rsidRPr="00255C51">
        <w:rPr>
          <w:rFonts w:ascii="Arial" w:hAnsi="Arial" w:cs="Arial"/>
          <w:sz w:val="20"/>
          <w:szCs w:val="20"/>
        </w:rPr>
        <w:lastRenderedPageBreak/>
        <w:t xml:space="preserve">l’adozione di una contabilità separata per ciascuna fonte di sostegno destinata ai </w:t>
      </w:r>
      <w:r>
        <w:rPr>
          <w:rFonts w:ascii="Arial" w:hAnsi="Arial" w:cs="Arial"/>
          <w:sz w:val="20"/>
          <w:szCs w:val="20"/>
        </w:rPr>
        <w:t>D</w:t>
      </w:r>
      <w:r w:rsidRPr="00255C51">
        <w:rPr>
          <w:rFonts w:ascii="Arial" w:hAnsi="Arial" w:cs="Arial"/>
          <w:sz w:val="20"/>
          <w:szCs w:val="20"/>
        </w:rPr>
        <w:t xml:space="preserve">estinatari </w:t>
      </w:r>
      <w:r>
        <w:rPr>
          <w:rFonts w:ascii="Arial" w:hAnsi="Arial" w:cs="Arial"/>
          <w:sz w:val="20"/>
          <w:szCs w:val="20"/>
        </w:rPr>
        <w:t>F</w:t>
      </w:r>
      <w:r w:rsidRPr="00255C51">
        <w:rPr>
          <w:rFonts w:ascii="Arial" w:hAnsi="Arial" w:cs="Arial"/>
          <w:sz w:val="20"/>
          <w:szCs w:val="20"/>
        </w:rPr>
        <w:t xml:space="preserve">inali </w:t>
      </w:r>
      <w:r>
        <w:rPr>
          <w:rFonts w:ascii="Arial" w:hAnsi="Arial" w:cs="Arial"/>
          <w:sz w:val="20"/>
          <w:szCs w:val="20"/>
        </w:rPr>
        <w:t xml:space="preserve">Ammissibili </w:t>
      </w:r>
      <w:r w:rsidRPr="00255C51">
        <w:rPr>
          <w:rFonts w:ascii="Arial" w:hAnsi="Arial" w:cs="Arial"/>
          <w:sz w:val="20"/>
          <w:szCs w:val="20"/>
        </w:rPr>
        <w:t xml:space="preserve">anche se disciplinata nella medesima </w:t>
      </w:r>
      <w:r>
        <w:rPr>
          <w:rFonts w:ascii="Arial" w:hAnsi="Arial" w:cs="Arial"/>
          <w:sz w:val="20"/>
          <w:szCs w:val="20"/>
        </w:rPr>
        <w:t>O</w:t>
      </w:r>
      <w:r w:rsidRPr="00255C51">
        <w:rPr>
          <w:rFonts w:ascii="Arial" w:hAnsi="Arial" w:cs="Arial"/>
          <w:sz w:val="20"/>
          <w:szCs w:val="20"/>
        </w:rPr>
        <w:t xml:space="preserve">perazione di </w:t>
      </w:r>
      <w:r>
        <w:rPr>
          <w:rFonts w:ascii="Arial" w:hAnsi="Arial" w:cs="Arial"/>
          <w:sz w:val="20"/>
          <w:szCs w:val="20"/>
        </w:rPr>
        <w:t>I</w:t>
      </w:r>
      <w:r w:rsidRPr="00255C51">
        <w:rPr>
          <w:rFonts w:ascii="Arial" w:hAnsi="Arial" w:cs="Arial"/>
          <w:sz w:val="20"/>
          <w:szCs w:val="20"/>
        </w:rPr>
        <w:t>nvestimento</w:t>
      </w:r>
    </w:p>
    <w:p w14:paraId="2C5373EC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</w:p>
    <w:p w14:paraId="1892DC7C" w14:textId="77777777" w:rsidR="00730DFC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552139EB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76B7C109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02758037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70C480E4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3D918C8A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13C94F4B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2CF3BCD3" w14:textId="77777777" w:rsidR="00730DFC" w:rsidRPr="00EC045D" w:rsidRDefault="00730DFC" w:rsidP="00730DFC">
      <w:pPr>
        <w:spacing w:after="6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1577D5DB" w14:textId="1D9FB68F" w:rsidR="00E24466" w:rsidRDefault="00730DFC" w:rsidP="00730DFC">
      <w:r>
        <w:rPr>
          <w:rFonts w:ascii="Arial" w:hAnsi="Arial" w:cs="Arial"/>
          <w:sz w:val="20"/>
          <w:szCs w:val="20"/>
        </w:rPr>
        <w:t>________________________________________</w:t>
      </w:r>
    </w:p>
    <w:sectPr w:rsidR="00E2446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70DF4" w14:textId="77777777" w:rsidR="00D20659" w:rsidRDefault="00D20659" w:rsidP="00E31D19">
      <w:pPr>
        <w:spacing w:after="0" w:line="240" w:lineRule="auto"/>
      </w:pPr>
      <w:r>
        <w:separator/>
      </w:r>
    </w:p>
  </w:endnote>
  <w:endnote w:type="continuationSeparator" w:id="0">
    <w:p w14:paraId="67909A2F" w14:textId="77777777" w:rsidR="00D20659" w:rsidRDefault="00D20659" w:rsidP="00E31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A6FC9" w14:textId="77777777" w:rsidR="00D20659" w:rsidRDefault="00D20659" w:rsidP="00E31D19">
      <w:pPr>
        <w:spacing w:after="0" w:line="240" w:lineRule="auto"/>
      </w:pPr>
      <w:r>
        <w:separator/>
      </w:r>
    </w:p>
  </w:footnote>
  <w:footnote w:type="continuationSeparator" w:id="0">
    <w:p w14:paraId="0F6C7881" w14:textId="77777777" w:rsidR="00D20659" w:rsidRDefault="00D20659" w:rsidP="00E31D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7AF14" w14:textId="6BDFC8C8" w:rsidR="00E31D19" w:rsidRDefault="00E31D19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3267EEC" wp14:editId="38E05A6E">
              <wp:simplePos x="0" y="0"/>
              <wp:positionH relativeFrom="margin">
                <wp:align>center</wp:align>
              </wp:positionH>
              <wp:positionV relativeFrom="paragraph">
                <wp:posOffset>-274955</wp:posOffset>
              </wp:positionV>
              <wp:extent cx="7253771" cy="601980"/>
              <wp:effectExtent l="0" t="0" r="4445" b="0"/>
              <wp:wrapNone/>
              <wp:docPr id="1467518471" name="Grup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53771" cy="601980"/>
                        <a:chOff x="0" y="0"/>
                        <a:chExt cx="7601391" cy="601980"/>
                      </a:xfrm>
                    </wpg:grpSpPr>
                    <pic:pic xmlns:pic="http://schemas.openxmlformats.org/drawingml/2006/picture">
                      <pic:nvPicPr>
                        <pic:cNvPr id="145698617" name="Immagine 1" descr="Blocco Loghi Istituzionali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02450" cy="6019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987855347" name="Immagine 1" descr="Invitalia approva il bilancio di esercizio al 31 dicembre 2020 | Invitalia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4174" t="26462" r="34338" b="26657"/>
                        <a:stretch>
                          <a:fillRect/>
                        </a:stretch>
                      </pic:blipFill>
                      <pic:spPr bwMode="auto">
                        <a:xfrm>
                          <a:off x="6997147" y="91750"/>
                          <a:ext cx="604244" cy="3633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181644521" name="Immagine 1" descr="Blocco Loghi Istituzionali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4211" r="12290" b="19805"/>
                        <a:stretch/>
                      </pic:blipFill>
                      <pic:spPr bwMode="auto">
                        <a:xfrm>
                          <a:off x="6679096" y="15903"/>
                          <a:ext cx="241300" cy="4826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68A90B5A" id="Gruppo 1" o:spid="_x0000_s1026" style="position:absolute;margin-left:0;margin-top:-21.65pt;width:571.15pt;height:47.4pt;z-index:-251657216;mso-position-horizontal:center;mso-position-horizontal-relative:margin;mso-width-relative:margin" coordsize="76013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13jkXwMAAPYKAAAOAAAAZHJzL2Uyb0RvYy54bWzUll1v2yAUhu8n7T8g&#10;37e28VdsNa22da0qdVu0bto1wdhGtQEBSdppP34H4qRNM60fF9N6EQewOby8PBw4OrkZerRk2nAp&#10;pkF8GAWICSprLtpp8P3b2cEkQMYSUZNeCjYNbpkJTo7fvjlaqYph2cm+ZhpBEGGqlZoGnbWqCkND&#10;OzYQcygVE/CykXogFqq6DWtNVhB96EMcRXm4krpWWlJmDLSerl8Gxz5+0zBqvzSNYRb10wC0Wf/U&#10;/jl3z/D4iFStJqrjdJRBXqBiIFzAoNtQp8QStNB8L9TAqZZGNvaQyiGUTcMp83OA2cTRg9mca7lQ&#10;fi5ttWrV1iaw9oFPLw5LPy/PtbpSMw1OrFQLXviam8tNowf3DyrRjbfsdmsZu7GIQmOBs6Qo4gBR&#10;eJdHcTkZPaUdGL/XjXYfNx3h46Tc6xhuhg13xChOK/iNDkBpz4HHSYFedqFZMAYZnhRjIPp6oQ5g&#10;sRSxfM57bm89eLAsTpRYzjid6XUFzJxpxGvYCGmWl5M8LgIkyADcXwwDablgCGZcM0MBwfe9pFSi&#10;S9l2HF0Yy+3iJ+wi0nNHpQvu4q2jEzf7S0mvDRLyQ0dEy94ZBXTDUO7rcPdzX92RNu+5OuN979bT&#10;lUcTQMYDkv7g45rSU0kXAxN2ve0068EPKUzHlQmQrtgwZzBxfVF7QaQyVjNLOzdgAwN/BbFO6L0X&#10;XuWdMDcFAyA+Fb28jHCawabeRW9LEHimjT1nckCuANpAAiwbqcjy0oxiNp+MFq7H98JAznoVoPB6&#10;uCsnxSTLkvRv4F2IJbeAGUFEQepcEsR7BGgTQblENUfMME05wIhIj5IYmigsr2YIRzhCv9A2wOsG&#10;FTv5wKOmDk53QiRpXKT+lMB5mmPg2rUlCRxicFrgPM+Ksc9L4Ubz1SdZQ0IgCys9jA+ybF6WReyW&#10;D/JpGRfAtxe5ybd5lOIUJDrmkzxJkvX232TNZzJPKiFdVvBD9MK5sW2AfeRa/F549dsinsR5mmYY&#10;su//lY+RlvYHt91VRxRQEXsk/lGCvuN+kuIYrAHaY4xLSKlAuzvKsx3aXfp2SXo/ZT9OdV6UUZl7&#10;quOsjJJdqnEaJ9GYydMJzqHsBnsx1c9A2d8z4HLlhxsvgu72dr8O5fvX1ePfAAAA//8DAFBLAwQK&#10;AAAAAAAAACEAgS1blAoQAQAKEAEAFAAAAGRycy9tZWRpYS9pbWFnZTEucG5niVBORw0KGgoAAAAN&#10;SUhEUgAACYUAAADVCAYAAAACGQ1OAAAACXBIWXMAAC4jAAAuIwF4pT92AAAgAElEQVR4nOzdaXAc&#10;55kn+H9WASicRIEASYhnQhJ1WFarMLXqkTmzzYR6R7LbmkEhWnbE7oyGhe1oo6WINgFzd6xeO4xC&#10;rDtW2jAEUB+krlZPoBCcjt1xeIbArugZecNEytErq0eLYUlyd6uttpg6SIGXUCDuq3I/vJlAHZl1&#10;XwD/vwgEicysN9+srCpkvfm8zwMQ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VQyp&#10;3B0gIiKqNLquKwAU49dHjH/fBaBKkqSWoUtElAFd1z0ARsrdD6KdQpKkrnL3gYiIiIh2ryefftgD&#10;wAfgJICBN37yfrjMXSIiIiIiIrqjVJW7A0RERJVA13U3gEEAfgBui018AAZ1XdcAjEuSFChZ54go&#10;U25sB3QSERERERFRiR33dLjr6pz9+9truwF4Ylb5AOQVFPbNP3gkUF2NkwCwsYHI4qI++fr/8V4o&#10;nzaJiIiIaPdRpiIKxP0CD4BjAGRjlQcW9wD/z6F/a9VMGEDE+P+bxr8qAK1dPaMVqq9ExcZMYXca&#10;b1CG+LDzWKwNAwhjuk8r4P7MfckJayLGvtQC7MP8QC+kCKb7MhukEM+pD+IPyEmIY3vXWKsW5BgL&#10;QZwLGfHPVRiAlvGxpm478Q9o5s9hvu2JcyDntC97ufefdhxd1wMATsN43UUj81gPf4BN7Soc7iZI&#10;7iZUex6Aw90U+zANwIAkSRMl7zARWTKy/E2Vux9EO4UkSfw+SEREREQFcdzT4XFWSaebm6t9e5qr&#10;3Q5H0qVmxxs/eV/LtX3/H3v81dUYi10WjQLLy7q2tqZPbGzg44lz743m2j4RERER7UzKVMQDMVn8&#10;EdjHQaRkExSWjgpxr/1dACoDxahS8SbAnUAETfkgAh4y+RAMAzgLYALTfZF0G1vsT4bItHMKmQXq&#10;hACM5xw85Q0qKPwNYBXTfanL6Yj9DiJ9RpIIgAkAZzMKMvIGdYulQ5juC6R9bHJbPojzoMA681Fi&#10;H3M7D97gFJKfhwiArpwCq6zbsz8n3mAA4lwUUvrXAO14uq77IErNyQCwqr6DhbPnsDJx0XL7as8D&#10;aDz9DOr93bGLVQC9kiRpRe0sEaXFoDCi7DAojIiIiIjyddzTodTUOAabW2qUpibbwiRDb/zk/UAu&#10;7T/59MPupibJX18vdbtckmK3XTQKzM5GhxoapEeiUSgLC/rZyX/3Xk77JCIiIqLKpUxFZIj7yN1I&#10;fw88IzkGhSXSIO4Zvglgol09k32cBVERsHzkbucN+iECHrL5MPQAGAMwAm9wANN9oQz35QbQj+yD&#10;c/wA/PAGVQADOyI7kzc4BtHvTLixfYwTAHpzCrbLhghYG0Pm2bNi+6iiMOfBbfShM892iApO13UZ&#10;4vWpAMCmdhWRgRdsg8FM6+EPMNv7PSyNT6Bp8Dm4lEdhtHFZ1/VRAEOSJPEij6hChH99CwPDvyx3&#10;N4gqxlTwqXJ3gYiIiIh2ieOeDo/TKY24W2qUZnd1qk3DuQaEAcChQ84RpzP9OKzDAbS2OrbGpWtr&#10;pcFv/sEjJ+fmoj1v/OR9jtUQERER7WBGIJiZDKXQFcQKRYZ5vx0Ym1GGVQCTAEIMEKNyYlDYbiUC&#10;tMYgPhxzJdrwBruRLpBJlPs7j/xK+CkALsEb7M04EK0csgsIS+QDoMAbzC2DVia8wRGI4LxcKRDn&#10;IbfsZPE88AZHMN03kGc7RAWh67obInC1HxBlIhfPnsPC6DlEI/MZt7OqvoNVtRf1fh/2DD4Hp3wQ&#10;Rpt+XdeHJEliuQKiChCZX4M6fbXc3SAiIiIiItpVjns6Ag0NVYP7DrhgUSYyVhhALwC8EHhKARB5&#10;PvB6VmOiTieSxqQ3NoBoVIfDISEa1VFTI/owP6+jqUn83+EAmpslZXNTmnry6Ye7GBhGREREtLMo&#10;UxGzGppZFasQIhDXqOm4kX/wmWL8jMwowxMAJtvVM6E82yTKGoPCdiMREDaFwkXJ+gDIRiBT8pdn&#10;ERA2hQKkZjSMwRs8iem+3gK1Vzgi85o/z1bM89OSb3fiFP68D8IbPFaA89APb3Ay5/KgRAWi67qZ&#10;ydANAEuhSdweegWb2pWc21wKTWBl4udo7H8GTYPPwWh7RNf10xAlJdX8e05EREREREREVH7HPR1u&#10;p1Oa2tvm8jQ1VWF+fgOuGgdqXI647TY2dLQ11eGhY23hmirn+a4vH5NjVmdbwvwsxHinYi6oqgKi&#10;UQkbGzrm5nQ0N2MrMGx5WUddnfh/NAqsrcEDMZEvkOV+iYiIiKgMjKxgpyHuyecSf6BBBH69a/xf&#10;AxBWu9y2kwTaUzQ2owx7sB0kdsz411yWKR8A34wyPAJxfRtqV89oWTyeKGcMCtttMg8M0owfU7oP&#10;rnCeAWGqsb+PATRDfIlP1Uc/vMFInhmmwkDyTLIsHmslVWlM1XjcHNIfY2EzZ2V+3hOfExmps7v5&#10;4Q2iAIFh5+ENdhS9bGYyNY/HVn4ZU8qIrusKRBldDyBKQM4NvIhV9Z2CtB+NzON24BUshibhHvku&#10;an2PA+J9NaXr+gSAAUmStILsjIiIiIiIiIioDI57Ojwul2Nq3/5adzSq48b1VbTsrUFVlQjA2tjQ&#10;4YhKOLp/D44d2IOaaieQPLk268zqr70U1gB0/eF3PHHVERwOEQi2b5+E5WUdy8s6AGB2NgqXywmH&#10;EacWjeoAMPjk0w9rb/zk/dCTTz+sQJS0ZOYwIiIiogqiTEUUiGCwbCuhhSHuCb8JQE0V/JWLdvWM&#10;ec9YjV0+owzLEPEAjyB97IPJrGg0OKMMhwAMMTiMio1BYbvPGOw/cCIAQgDOYrpPS1orArzMqNtY&#10;IcugoO1AJLuAsLCxr5DlWm9QNvZ12qaNfniDb2K6b8Km/XQGCpqdSjw/ssWaCWNfmsVjZIhglNg/&#10;XsUoj7kV8GIhAiPiOMvzbvLDG/w4z1KSZjnTnjzayN50X1dJ90cVRdd1GTHvv2hkHnMDL2IplOtH&#10;Smqb2hXc6vk2XMqjaB75Lqo9D8DYt0/X9SEAo5IkccCRiIiIiIiIiHaU454Of129c2RPc7V79os1&#10;1DdWYd9+FwBgZXkTdVU1+PKRFtzV1gAAWFtfw43ZWexraYttJgxgKI9uzNmtMDODAYDL5cD8vI6q&#10;KqChQUJzswO3bkUBYOzJpx92Q4yDRlhSkoiIiKgyGMFgg8i8RGQE4v78mwAmCh0ElikjmCtk/h4T&#10;JNaNzALb/AD8DA6jYmNQ2G7iDfpg/wGjAuhJmalpui8MoBfe4BCA8xBBRtYBYcIY7APCBjDdl3rm&#10;lwhQCsAbDMXsL3kf3qBahgxTVqz6F4EI8rLunzjGHqPs5BiKERAmzrvfZm0I4lxke94TDcIbnDC2&#10;zZUP3mB/2tcFUZ50XXdDzBzdyuw3P/QKFkbPIRqZL/r+V9V3cL3zadT7fWge+S4c7iYYfTmt6/qA&#10;JEmhoneCiIiIiIiIiCiNFwJPmRM5fQA6nw+8njT2d9zT4W9oqBqrqpawtLiJfQdccDgkrCxvwuWo&#10;hqejbSsYDADmFm7jyvWruPfI3bHNhAF0PR94PZ8x3oweW1MjoaZGlI6cm9OxsaHHrh6J/f9xT4c5&#10;tj30YfgyqwYQERERlZBRJjIxuUoqEwDG1S53cbI/5CkmSCw0owy7IY4rkwAxPxgcRkXEoLDdZcRm&#10;earArmQikKkT3qA/RZYvBfYfYF1ZZeia7tPgDXbBuvyhmUKxsOUWcyNbLLMuq5loui9kBLdpBe4T&#10;YH/e0wfmxdo+D+ZAkNV+8s28NWg8DxxkoaLQdd0P8Vp1AyJAa7b3+9jUrpS8L0uhCaxM/BxNg8+h&#10;sf8ZGH0a03X9NERJSbXknSIiIiIiIiIiAvBC4CkZ8RNEkyb/Hvd0+KuqHWPrG1E07qlBQ0MV1laj&#10;0NcBz70H4oLBNqObmLl5DQtLi+g4dAw11TXmqkIEhOG1l8Kjf/gdTwTASYhxWo9Vn00OB1BXB8zM&#10;6KipkTA/D0RmVxHd3DT6q/sBoK7Oiepqh/Lk0w+HIbJNjBrtKwAm3vjJ+1o+/SYiIiKieMpUxLz/&#10;359uWwAajIpY5coIlot29YxZwS1kZBDzAzgF63gDkx+Ab0YZPgtg1GiDKG+OcneACkRkopIt1kxk&#10;FRAWK3VGq9M2y3tzKtkoAqu6ID7YE/mNUpXlZvXBq2Tct2IEhNmf91BOGbnEeeiFGKxJpBjBgPkw&#10;Zx8SFZSu64qu61MwMhhualdxs6sXN7t6yxIQZjJLVs50PIlV9R1zsQfAlK7r540Sl0RERERERERE&#10;JWMEhF1C/ATduPHA454OP4AxhwPYv78WdXVOzM9t4LB7D776mBwXELa8uoy/1z7E8uoK7j16N+pc&#10;deaq0ecDr3fmGxBmeu2lcOi1l8K9r70U7nrtpXDLay+FpWg0eRxzbU3H2poOXQeOHnWivd2BfYf2&#10;48hxGU0te7G2BqytRgEAjz52AC17a90QQWCDxvMyBjHp8NKTTz9sVVWBiIiIiHKgTEV8AC4jfUCY&#10;CqBH7XJ3qF3u0Z0UEJaoXT2jtatnAu3qmQ6I+/Bqis3NgLlLM8qwUoLu0R2AQWG7R7fFMjPAp7BE&#10;EJRVJqmJvEojbgckJXLDvjxiKdllt5oqY9CaVXCehnwyq9mfB0BEMGdKhfVz5oE3aJfdjCgruq7L&#10;uq6PQWQaVLaDsJ6IDcIqu03tSkyQ2lVzsQ/AJV3XA0bJSyIiIiIiIiKiojJKRp4H4F5YWjQXh2MD&#10;t8yAsBqXAwcP1WF9Iwpp1Ymv/raMh+5pjWtv5tY1/L32Ifa1tOHeI3fD6XACYnyy6/nA60Wt/vCH&#10;3/H0OxxJlSeMEpISXC4pbrnT6cS+g22456EONDTVY09zDfbsqUJdnQubG1vbyojPnsYJrkRERER5&#10;UqYisjIVOQ/jOjTFpiqALrXL3VWpZSLz0a6eCbWrZ7ogkuWoKTaVAUzNKMPnjVKURDljUNhuYB+k&#10;dTaj0obZsysbmf+XfJFlTLVYczLvtvNnFxTmAXAZ3mAA3qBcst6IfVnNVBvK+7yL8o4hizWZ1nQ2&#10;9cI6w1p/AbKO0R1O1/UAxOxNPwAshSZxreMJLIyeK2e3UlpV38FMxxOYG3gR0cg8EBPxb5S+JCIi&#10;IiIiIiIqCiMgbAqAZ27hNpzOrdsD4+Z/jns6fDACwtrvqsPi/Cbuv6sVjz96BDXVzq22FpYW8bcf&#10;fYC5+du4Xz6OfS1t5qpRAJ3PB15Xi308r70UHoW4odaJ5LHMMGLGc2ev39xaUV1TDfn+Yzj+4H4A&#10;wL331WMzWh0bGBbL8+TTD/sL2nEiIiKiO4iRHewSUt9nVrEdDKaWol/l1K6eUWOCw+xiEADxnF2e&#10;UYazvUdPtIVBYbuDXQrrUJH2ZxWgFS5gecRxi2VKgdrOnQi0CtmsNQM7LsMbvARvsL8EAWLW5z2f&#10;bG3xJi2WueENZp4yXQSXDdmsPV8hZUFph9F13afr+mWI95x7VX0H1zufxmzv98xAq4q3MHoO1zqe&#10;wFJo620mAxjTdX1K13WlbB0jIiIiIiIiot1sDIBnbX0Na+trsWUeQ8BWhrDzDoeEtjYXFuc28U++&#10;fAjHj24P4W1GN3Hl+lVcvqJhX0sb7pePm+2EYWQHy6Rc5MULk/LFC5OXL16Y1C1+Zi9emFQyOaDX&#10;Xgqrr70UDr/2UrgXIjhsCEDnay+FOzc2tseZ52YXsbK0EvfYuvrarf8/+GA9VlYcWFq0vGWyVaXj&#10;yacf5ngmERERUQaUqYhbmYqMIXV2MA2iTOQdEQyWyAgO64R9ohVAPHfnZ5RhVuKinFSVuwNUEIrF&#10;skIGaSWSLZZZBRDlSrVY5oY36I7LgOUNTiF1sNgUvMHs9jvd15VmmwFjn3KKbTzGzwi8QRUiY1sx&#10;0ltaBWepBWt9um/C5vmTkTpiObGdUXiDJ5Ec/W2mX+/JsYeAN6jntT7ZEKb7Ajn3h4pK13XxvjLe&#10;95vaVUQGXsDKxMWy9itX0cg8Znu/h4Wz59A88l24lEcBcWyKrushAAOSJO3YGulEREREREREVDle&#10;CDzVD2N87sr1q+g4JJurQs8HXo8c93R4AIw5HBIaGquwuqDj9/6pHJcd7Iu5WVy5fhXNTXtwv3wc&#10;NdU1gLh5NfR84PVRc7uLFybdEGOX4ce/3m03tuGH/RirG2KMRLVaabTvM9rfGqd87aXwVnawP/yO&#10;R4YYR8LGhg53azOqXdVx7cwvONBUr2NlOYpbtzZQW1eFucgG6hss+4Mnn374kvF7p02/iYiIiAiA&#10;MhXxwJiQkGKzIQCjapf7jr8X1q6eCc0owxMQCTH6bTbrn1GGFQA97eoZrVR9o52PmcJ2L23H7s8+&#10;mC3zDFXFIoLSemAfqZtIgciIdRneoL9Y3YrxZoHbUy2W5XIeemH9GvHBG7T7w0YEANB13a3r+hhE&#10;alklGpnH/NAruN75+zs2ICzWevgD3Ozqxa2eb2NTu2ou9gO4bJTIJCIiIiIiIiLK2QuBp2SIG0yY&#10;uXUN+1r2xa4eNwLCpgCgqsqB9v0HcM99HYisiNsHy6vL+IdPP8IXt2fRcUjG0fYjqKmuiUDcyOt4&#10;PvD66MULk+6LFyb9Fy9Mngcwa7Q3VaRDGjN+LhnZxkYuXphMHLM0qz6oG9GGUIN7P5xOZ9wGG1En&#10;NqNONDQ6cfSYC0ePudDQ6MTKiigjGVNOUnny6YcD2J4MTEREREQ2jHKRU7C/bgoD6FS73AEGhG1r&#10;V89E2tUzAxAlJTWbzTwALhnBYUQZYVDY7vVuifenlXh/5SNKInYgu6xcMoAxo7TknTdwIILpem3W&#10;Dpag1CbtULqu9wO4DBEkhaXQJK53Po3bgVd2TKnITK1MXMT1zt/H/NDWsbkBDOq6flnXddYKJyIi&#10;IiIiIqJcjQFwLywtYnllGY3bqbDUfzvxNxGIm3bu+vpaPPhAB1pamgAAc0ub+GTmU1y5/jnaWw/g&#10;3iN3o7G+ITYYLPDbj/6hHBMINob4agEei2CtvMRkCTPJENkUzACxfgB47aVw5LWXwr2vvRTuml9x&#10;j1s0hZY966ipjm793txchYd/qwGSVI2NdQnrG3GbD5r/YQlJIiIiImvKVCSA1OUih9Qud6fa5c68&#10;KtUdpl09o0Jkph212cQNYGpGGfaXqk+0szEobPd6pMT7u7MCnab7IkapyS6IGWeZRjGLWXd3ZmCY&#10;CjFglMgNcXFAtEXXdUXX9csQaf7dZjat2d7vYVO7Uu7uFU00Mo/bgVdwvfNpLIW2qvLKAM7ruj5l&#10;lNAkIiIiIiIiIsqIUTZS2Yxu4sr1qzi0/+DWupuR5bMwbtqJgLCjcMWVWNzE3j17zWAwDTHBYM8H&#10;XjfHQwcRH6SV6FRBDyj1vmQYJSNjTfzFT1UYZSVNVU4d7qa1pAaqqiR86Uv1WF52YmNdilsX3Y4f&#10;S9oHERER0Z1OmYqMISaQPoEGoEvtcgdK1qEdLCFrmF0cwtiMMjxWwm7RDlVV7g5QQVh9EMgl7sOx&#10;grVkHzCVGDFs/u6GdVBaGJkHa1m1n54IdFLhDQ5ADEh0Q5SMTDVbzAyC6sh6f+mdLHB7isWy3CO3&#10;p/sC8Aa7kXy+PPAGA5juC2TZomr8K8P6Na9aLEtFy3J7KgJd1/0QM0sRjcxjbuBFLIUmytupEtvU&#10;rmC293tYGp9A0+BzcCmPAuL9eEnX9RCAAUmSmFKXiIiIiIiIiGy9EHjKDbNs5M1raG7ag5rqGnO1&#10;Oql+NAhAdjqduLvjrqTyis31NWisd00AGH8+8Lrd4IyWphu+ixcmxyHGA2WI8Uu78dxYgxcvTA5i&#10;e4z3TWNf6YLMVJvlPTAmHwJAdXVUhs0YuqvWgQe+VI9fvbeIzQ0JziodALC2JqG2VgcA/5NPP3z2&#10;jZ+8zwwXRERERfDyyy8HIK5hhr797W8HytsbSkeZiriRnDE2lgqgh6Uis9eunlFnlOEO2Jfj9M8o&#10;w2hXz9hV7CJiUNguYfXl0wNv0G2U7SvG/pSEZT4AAwVqP7FtAIgkHct0n9ifN6hAfBAmGjCCtopP&#10;9C1k/ADeoA/AaVgfCwDI8Ab9mO4L5bFXzWKZUrDzLo4h0/1mowfAJSQHzg3CG1SzOmciWxvgDQZg&#10;FXlurqcdQ9d1N4zZlkuhScwNvLDrykRmY1V9B6tqL+r9PjSPfBcOdxMgSmn6dF0fkiTJLnUsEVHF&#10;8J0II/ybI9CutZa7K0REREREd5oRGGUjF5YWcb98fGvFG7/8WAYgS9Eo5KMHUF9fi5s359DW1ry1&#10;zbXbes9LwxfSzdQbhyjfaEeGGAvMlXnzS8lw+0mrhRN/8VMNYlwSAPCvnvtteXXVddnlSi6msriw&#10;CQDouLsW2uUVNLs3oevA+nZQGCDGwxkURkRERHc0IyDMLmAJAEbVLnehYgjuSO3qmQiATiMrmN9i&#10;E/+MMuwG0GtsSxSH5SN3A/sgmlRfxvPxpsUy2QjOKoTTFsvUArVdGtN9E0ZAUifs+55v6nS7dlOl&#10;UM9Gt8WyCKb78hvsmO7TYB9AOAZvMFWWNdr9PDDKRc72fu+ODgiLtRSawLWOJzA/9Iq5yA1gRNf1&#10;y7quK+XrGeXj5ZdfDrz88sv+cveDqNi6T4ShPPLrcneDiIiIiIrg5Zdf9huZHKjCvBB4ygPAvxnd&#10;xCczn8aVjZyfW8Fn1xbkWifQtLYBd2szlpZWrJoJX7ww6bl4YVKx28/jX+8Oo7Ky79sGsV28MOm/&#10;eGGyHwA++czh++RzF371/he4eWP72OfmNrCxqWMusom5yCaiUWBh3oHVVQeqqu1aJiIiIrrzZBAQ&#10;1suAsMIxsoHZZQTzAZgygsOI4jBT2O4xgeRgoNPwBkeLkC1MhUjZnfihMgIRBJU7b7Af1mm7LWd4&#10;VTwRQNUFb/A8ks+PkmfbGrxBDcnP1yC8wYm8zrso4em3WKPm3Gas6b4QvMGTFvuQYZQNpDsbg8GS&#10;RSPzuB14BYuhSbhHvota3+OAeM9M6bquAuiVJEkrYxcpe4MQn6uh8naDqLh8J96Fu3EZoZ99pdxd&#10;oUrlDcoQg0dWA0gaANWYWLDziOy7HsSXedcAfAyRWUItUnZnIiKiUjkFMcYVKG83yMIIIMpGNtY3&#10;oLG+YWtF/VIUv3NPW2j6v2p++R8/BGeVE1e0z3F3x12xjw//ga/vNIyJxxcvTI4+/vXupJt6RsBY&#10;JV3P+C5emAw9/vXuuD4ZwWAjADA49J3T/1X7G9npdGK1uhXv/PVnOHS4Dr/l2YvmZnHLxPx3cWET&#10;77+3iI31KBqbonE76j71mCcajZ53OBw9k+NvM2sYERER3THSBIRFIMpFqiXt1B2gXT0TmlGGgZiy&#10;6DE8EOckv3gN2nUYFLZ7jCM56Mis39uTvHkepvsi8AYnkBzQ44E3GMB0XyCndkUgUnIJQPGHI12a&#10;8kp3FoXL4JXY7kjCMtlYllvtYJGpyy4wazynNq0NQAwaygnLfaisgSQqrQgAuJRHUe/3YSm009/6&#10;hbepXcGtnm/DpTyKlrE/hVM+CIj30mVd10cBDEmSxPcQEVUE34kw3I1LW/9GFurL3SWqFOKa0w9x&#10;I9luNmHs9hrEtW9oRwRRie8252E94SVWBEALvMERWD8PYUz3cUblTuIN+mGXFboSy9t7g/KODbok&#10;IqIt3/rBNwJX/+Gj7obmPT3//tUp7YXAUwoAZXl1GV/MzeJL9zwQu/nQxro++NGH1/37Og6itqke&#10;M9e+QH19LZxO59ZGjz18IjFov//ihcnJx7/erQJbwWCDyHfia+GNABi8eGHyLIDRx7/eHbl4YdKD&#10;mDHU//RXr8vr0U1UV1ejqqoG++5qwt69TsvGGhqduPueWlz+aAmSlLx+bW1drq11TXWfeuwsgNHJ&#10;8bcr/1qViIiIKH/nYR8Q1qV2uRkwXyRGYFgYIgAsKTBsRhkeM7KKEQFg+cjdY7pvAmKmeSIfvMHc&#10;Mi+JwWw7QzbLB9M8zm5fZuSqVUrDsxV148cbdBsz/itBCNYBVH4j61p2xM05u6huzXidFYY4p3YB&#10;i0xteYeSJCkM47OsZeyHaJsag1M+VOZeVaZV9R3MdDyBuYEXYzOr9UMEh/nL1zMiom3dJ7YvT30n&#10;3i1jT6iiiOvUyxA35tIHhAmysf2lCroWt7b93UbOYGvzTdDa5JYAACAASURBVOKBuKGa+JPp80OV&#10;Q4b1uVTK0hs73qBsZLRmpmYioh3uWz/4xshCZG5wfW3NE7lxUzYWDwLAJ59/hva2A3A6tgKetLpo&#10;fWjqnX9AtKEO++85hNXVddy8OYdDB9vi2j12lwwL541yklMQ1ztKEQ6pENwQz8Hlixcm/bD4e7ex&#10;voblpUXcdcCB/8a7B4ePNiRusmX/gRrUuKqwuhoXFXZqcvzt8PLKWuz+zhfwGIiIiIgqkjIVGYP1&#10;dSADwkqkXT0jqpXZxAnMKMMc76EtDArbXexmkPvhDZ43An7SE4PDUwDGbAPKxExiu8Aw8bjM9+eD&#10;fUBYBMBoRu2UwnbQ1Hl4gyMZH6N1BjQt7/6IwCq78zCS5Xkwb17Z1n3OvoNpiPKadv2nO1cPjBuk&#10;LuVRtF9+A80j34XD3VTmblWmhdFzuNbxBBZGz5mL3ADGdF2/pOu6Ur6eEdGdZuTZH2PqR8NxP7GB&#10;YIPP/N9J6/1P/LKMPaaSE5MrzsM6vXmmZIhr8Uoe2BhD5sf3ZjE7QmTJGwwAuITiZLMmIqIS+tYP&#10;vuED0D934+bWMjNL2I1ZsWxfS1yw18B//s/hsZq9zTj85bsBAJcvX0X7gb1x7R4/ej8a6y3HYdwQ&#10;f0OUQh1DkZkVEeLGO//4fziNf/l7z+Ap5UkcPdycUUP33VeHpUUHdF38LkmS/C+e+e3L0c0oFpdW&#10;zM2UQnWciIiIqBIpU5ERJFcTAxgQVnIZBIZln0CGdiWWj9xNpvtUeIOjEJliEvkAKPAGzZIrWtIW&#10;3qAM8SF+Gts3MfzwBoHpvuSAoOm+ALzBblgHEfkhspRZ708EKvkgymooKY6qp2KyhCVn0eqHeH5S&#10;Pac+iOdTsWhRLUi/pvtGjfNgtQ8/ts/DqOVzKYLBTsP6D7hpFNN9ar5dtSReRyfBQRMySJKk6bre&#10;BfEeOw3A3dj/DOr9PswNvMiSkhaikXnMDbyIhbP/Di1jP4RLeRQwaofruj4BYECSJK2snSSiHWHk&#10;2R9j4NVv5vTYoXNPYeSPfmwb6CUfuAX5wK2t3wde/SZCP/tKTvuSD9yC70QYo+d/N6fHUxmkzkib&#10;C/vvKeUkrq2zOUatSD0hSuYNKhA3xuXydoSIiArhWz/4hhvA2EJkDhvr6wAA9742ADi9Gd3EzM1r&#10;uPfo3bEPmbj05mceh6tG2X//MWzoOmaufQEAaGvbDoyqqa7BP3rAW6rDKItD+w/j0P7DAIC3/uan&#10;uHLrV6ittb5Vcv3aGlZWRCSYy+XA0qKOhsYoql0urK6ty3O3F7C2to6G+loAQPepx3wAugGMT46/&#10;rZbgcHau7fsRJrVoY9Ciuokcs8R6PJ9KRyQm2FaMUuvJpd3HMd0XStgmPoN1JZZ8JyKqEMpUxA/r&#10;OAQGhJVJu3omPKMMd8E6Ac/IjDIcaVfPhErfM6okDArbbab7BowvU1Yzfs001oPwBsMQH9AaxJch&#10;88dKqhsuXRClX6xmwsfuL4Lt0ihuZHajpDfPL4GnjEHvXGhxXw7sb2LZHSOQPsipkBmyeiBm6ckW&#10;66zOu8mD9FkMwpjus8tCVyi9EP0vbNlIMQM+V1rSF0QqGUmSIgACuq6HIF6/foe7CS1jP0Tj6X+F&#10;uYEXsaq+U95OVqBN7QpudvWi1vc43CPPwykfBMTfA5+u60MARo3nlogoiXzgFvz/7Jc5B4VFFurR&#10;+yM/3nzvfoz80Y/hblyy3E671oqewLMI/+ZIzn1VHvk1Tj3xSwaF7SznUfhSiH54g+9iuq9yMgun&#10;/g6gARiP+f0RxH9/ICoeUbZ1pNzdICKighoD4I7NEnZkv9sNrPtmbl5Dc9Me1LnqzFUR7YNb4zdm&#10;584f9T6AdV3H0tIKPvnkGr78UEdcow/IX4o01jcVdowuA0tvvYX6EydKvVu0ux+M/PvXf+quqnKg&#10;xV2Huzta0NRYs7V+/wHx/9WVKJrdTnz498uA5ITD6UStU5TlXF5ZxdztBTTvaQS2S0gq3ace65wc&#10;f3vnjMOIIB3FZm2nUfUhXRuXYXefYbpPSlgiI7nChpp2H7lJnJyughM0yk0pwT7khP1YZWr2lKgv&#10;9sR9jNj3whCm+wLl6QwRkTVlKuKBRUluAwPCysgIDOuFdSnzkRllOGxkFaM7FIPCdqdeiMAff4pt&#10;CnNDZrovAm+wCxZpuBO4kd2F9UABAnL8eTxWBRC7fwXpZ1Nnc4yjBZ2JJM5DD8SHvZxiy2zPu5l2&#10;srim+zR4g3Z/rPJhVbYzUyriXwNUBkZ2q15d18chzqdS7XkAbVNjWJm4iMjAi9jUrpS3kxVoZeIi&#10;ZiYuYk/gOTScfsYsvTkI4LSu6wOSJIXK20MiqkS+E2G4G5fgOxHGxFu5XyqGfvYVqO/eh8vn/pek&#10;deHfHEHX//wdRBbq8+kquk+E4bnnU7gbl/Jui0pADHArabZSAUxiO0hKBnAS6a/pB+ENTlTQLP9U&#10;N1C7KqifdOcp+c19IiIqnm/94BsKAF9slrCa2lq0Sesn19bX8MXcLL50zwPbD1jc1P7RvfePtN51&#10;GNrCIgDgo8uf49Chfag3MlwZwo8+9I/NyacF/9tR43JhY30d0Wg0bnl0aQmRUAi1Hg8c9cnX93V1&#10;9VhdXUl6XCHcfaijC8DYxkbUc+PmIhYWVuHtPJiUOcxV64Cr1oGjx1yYmxf9WFtb31o/OzuPpsZ6&#10;OBwOc5EMEZBdWZltc+dDugkNImuuXIrOVJzkrGeccExERLuGMhVxw/4ebi8DwsqvXT0zYQSGJQbu&#10;uQGMzSjDXe3qmZ0zWYEKypF+E9pxpvsiRlavQmSiikAEaNl/eRUzhLoAFKKmWwQiQ1glzfYHpvsm&#10;YF+TN1uhomTeEuehE4WbTRWCuHFVmj8Q4jkOlWRftONIkqRKktQFMZCmAUCt73G0X34DewLPmUFP&#10;lOB24BVc63gCS6FJc5EbwJiu61O6rivl6xkRVaJTRtnH7hP5f4e3yxImH7hVkCAu5bd+DQDwnXg3&#10;77aoyMTNkVSB+uK7xHRfF6b7RMly8RMyvoN0IPXNJzMrbqULpwkIG4D4vpH4U+yMvVR4IVifS5ah&#10;ISKiQhoDgPkvZrcWOCVoAPyfzHyGfXvb4HSILFb66iYa9CbP9dsLshkQ9skn17C0tILZ2fnYNiMA&#10;uh7/ereGAl2DOBwONDU140D7Icgdx3H4sAyXqzZpu5VwOO7fRHcdPLL1+Ja9bahxuQrRPQAIPf71&#10;7vD7v/i0E+Jv9dDyysbQf5n+HH/7wW1cu7EegRhjH4JxTapjE84qaev4Wlr2AACi0SgWl1YS2/d3&#10;n3qs0Nlyy6U7g22UYneigskwq3WIn1MptyYiItpZxmAd+D2kdrlDpe0K2THKRFrFWKTK8kZ3AAaF&#10;7WYivWw+QUIhiLTQ6QO0RCBaD0QZQy3P/YVyfHxxiaCrDuQeuJQ+wC5f4jyYN49yDebSAPRguq+3&#10;ZAFh2wbAEjqUgpHhqhNiMC4CAE2Dz2H/pf+Aer9V1VyKRuYx2/s9XO98OrbkpgJgStf1MV3X5bJ1&#10;jogqhnzgFjz3fAqgMIFWZoAZILKDmYFgZiayfCiP/Hor6KwQAWxUdJkEhKm2W4hAqi6kvkb0G+Xe&#10;K1nq6+rpvnBMQFzsD1/kO810n2ZzLtVyd42IiHaHb/3gG34A8srSEtZWtoOQWpvq5IWlRffa+hra&#10;Ww+YiyObN9bDcNbg4t99BACYn1/CzLUv0H6kDd6TD8JZ6zS37frL134auXhh0oM8g+4bGhq3AsH2&#10;7W9HQ0NjbAatJOmCwkw1LhdaWlpx+LCMw4dlNDe3pGw3A/6LFyb9APD+Lz5V3//Fp4H3f/FpYG1t&#10;XZu59gXm5zfcH2mrj3w+s66aD/j/3pnBr96/gmg0ilu3Imje04B9+1pE/5dXrfZR6depmfJkcM2d&#10;SeBYrAjEvQvzR8u2U1kIJ+yLmTKIiIgyoExF+iEyhiaaULvcgRJ3h9JoV88MwDqRj29GGfaXuDtU&#10;IVg+crczs3h5gwrE7BQfUn8RNb8cnc2ptInI9jQBb9Bn7E9Jsz8N4oMpt/2VmgiS6oU3OATgNERK&#10;6HRfhjUA4xAlI0uVdWsU3mAIon+nkVna7jDEeQgVrV/piDKYvRAp6rPBL/F3EEmSIgACuq6HIAYp&#10;/U75IFrGfoj6U92YH3olNviJDOvhD3Czqxf1fh/2DD4Hp3wQEJ8RPl3XzwIYNZ5bItrl5AO3MPLs&#10;j+Oyebkblrf/37iES6/+EJHFuq1lkYV69P7oVMZZvszAr9DPvoKBP/sm3A3LOB94FZ57PkV3FuUp&#10;Pfd8ipFnf5zU/9j9TP1oOG59+DdHMHTuKZaVrATJJVQS9WR0fbxdKj1VGSMfsp28IfonIz6jgQZR&#10;6kXNqq1KJm7eebB9nBGIzGVqgduNFYZ4HosT1CbOncf4AcR5C++qIDpRfsmqBJM4f+J4y3/tlnwu&#10;gN14PoiIKssgACxG5uIW7muowcytq7EBYajSq3rnb6+P/erWx4jWVGFzcxO//vAztB9pw4OdMgBA&#10;r45ic2Vz4C9f+2nYCAibQo6BTE1NzWjZ24qqqmrbbTajm0nL1n79axz4yglc++VbiC4tWZaQTFTj&#10;cqHVtR8te9swNzeLucgXuZaXHLt4YRKPf707BAAP/84RNwA5Go3i6uc3cfjQft/yStS3uBiNNDQ4&#10;cPz+ffjw77/A2//vx2jc48D6xiYO3tUG7GvBwnx8xuS1tXXU1Ng/FztAGPF/4+2vucW1oZLiscm2&#10;K5AUXzEqdxAREe1yylTEbrJAGLunRPZu1AvrMaWRGWVYbVfPaCXvEZUVg8LuFGLAX4UIaDI/BDzY&#10;HlBGQW98mMFhgDmYbQ4kKMa/hbxJUIwvj+lm8msQWa0GUgzWa8htINzqWLQs2zAD2EYBjBoD9Qq2&#10;+9gMwBw5Mm8oZL+PbQNIHizK7QaFeL6kLB8jjpPuKJIkaQB6dV0fh7goVVzKo3ApY1gKTeL20CvY&#10;1K6Ut5MVaCk0gZWJn6Ox/xk0nH4GDneTWXbrlK7rQ0Y2NiLaxbRrrRh49ZtbQVpWYper792XVUCY&#10;fOAW3A3L6P2RH6GffQWACCrrfPb7CDzzOk498VbGfRUBXv8c5wdftS1JaZaSBEQQGgPCKoo/xbpQ&#10;Vtef030avMEJizbNSS2ZXXOLm1V+iAks9jepvMEIxPeZobT99Ab1DPasWGw3ZGR3BrzBKVgHV6lG&#10;JuBM97u9/XbpTr/N4yMAziLbyStiwtFpWM8StdpHps9jANYDjbHPk8/YxvrceYOasX0oxX7snutc&#10;JJ8f++MApvtSf88Rr89+iNennHbv3mDqiT2p+rIt+bVZqH5mc/6JiCgjX/uXvzMCQI5uRrGQEBQG&#10;fR1r62vY29xiLhn97K8/O+Voa3H/6uOP8eWHOvB3H3yCppb6rYAwAKivr1fHXpoYzScgrKGhEa1t&#10;+1MGg5nWVuOzaa2Ew4guLeErI2cx8dijWAmHUX/iRNw2Gxvrtm2LEo6taG5uwdzcLGa/uJlt94GY&#10;wLAH7/6S/+8++lvR17X1rcCuazfWzx5A9URVdfWlB798ABd/9iHWViXU1jlx9fObaD/Qirra7bKW&#10;0WgU8/NLaG1tjnSfemwKQM/k+NvlD+jOzlnElxo6CfuJGEqaxxIREdHOMwbr+7+9apd7p13X3DHa&#10;1TORGWXYnGAbyw1xTksTlE8Vg0FhdyIRdBOGderAYu3PpBahfTPNdHlsP5+Fak8tWFvbbWrIvexl&#10;Ju1zBjiVjSRJKgBV13U/gBEA7np/N2p9j2Px7DksjJ5DNDJf1j5WmmhkHrcDr2AxNIk9g8+h3t8N&#10;iBt6Y7qunwIwIEkS39dEu5h2rRWdz34fI8/+GP09P7fdbujcP0fg3FNZte1uXELns9+Hdq01aV3g&#10;3FNQ37sP7saljAO31HfvQ8e//lOcD7waFwAWK7JQj4E/++ZWEBpVjFTlY4ZyaG8cIhhIBfAmREBO&#10;NsFMPlgPZlkxg8f88AZHd1xmAW/Qj/Q34bYCw+EN9qS9pheBQCNIHexntQ8/xPPYm3NWYrHvMaQP&#10;RJMBjMEbPInpvp01Y1UE251HdjfiPRDHexqiFGvxB2S9wX6I102276Pt4D4iIsrJcU+HXNfg6geA&#10;hbn4gLDG2hrcnL0RmyUsvPjB0mSNq2bqVzcjOHRwH65cuYkodDz86L0AgLWVVdTUunD/0QeVixcm&#10;xyD+rmQVEFZVVY39+9tRW5f7pIyVcBiHn/waGg4fweEnv4abVkFh6/ZBYSYzOKypaQ9uXJ/B8rL1&#10;pJIUxi5emOz+i//453HXG7HZx67dWFfM/7fsrcPsF8uIfLGOqmoJn3w6g7paFw4c2AuHw4Fbt+aw&#10;uLQCt7vxtNPpVLB9HbuTaIjP+OWDfVaQxGt/NW3rYrL1SMyS8bjrxeTMwxqm+0LGdf1JxE8UMIPl&#10;NZt9jSRsP2B5/Suuo7uRXAFFjdnPxwAmjIkr5jEkvnc8xmSEWOOW18PW+zTveUymmADghwjSN4W3&#10;vreIfpmVY8aTrsO2K70kTnbXjP2OFyCzsAIxmSRxH2FkO6E81+eo0LYr8iiIPybRDzH5qTjX5OI5&#10;2N7ndF8g5j1yMmbL+PeC+C7lA/AIkt8zk7bnOfn1NQ7x+kg8ftGO3WSjVO/z+Ndpb1JfxPGdNvaX&#10;2HcV6SoQ2T9eM34iAN6FeO9Y3y/Ntw9EO5hRNtJqUt6Q2uXm/aMK166eCc8ow0NIniyozCjD/e3q&#10;GSZbuYMwKIyIiHYFSZJCuq5PQGQtGHS4m9A0+BzqT/kQGXgBKxMXy93FirOpXcFs7/ewND6B5pHv&#10;otrzACC+4F4yynMOsKQk0e428Oo3AcAyMCw201c2wr85knK9+u59WbcZWahH1/90BlM/GrYMDOsZ&#10;ejandqmItksLWsktS60YIO7MsT9jyC6YKVa/MfhfmqCbfGWWHSqWDOA8vMHONMeXbUBYojF4gxHb&#10;wXZ7zRBZS+wzuyXzG/vaGcF84mZItgFhsczMLrm9PzKV3/toEN5gN3bK+4iIqAK56mpOt7WLPxWJ&#10;pSOhr2Fzc9PMEhYB0DN744upww/diw9/MY22tmbcvDmHR09+CSuLC2h0N2MxMoea9v1oqW8Bcvh8&#10;b25uQcveNjgcjryOayUcxpE//d8AAEe++lV8NnA64xKSVqqqqnHXwSOYm5vFrZvXs324r642fr9V&#10;VVu3UOIyZB4+6sbsF8tYuL2Bvfuq4XBIWF5ZxdXPb6KpqR7zCyIoLRJZ8Le2NgNivEXN4ZDKbRLb&#10;12FueIMem8kESsz/w0bAVLq23QmPezNhvYz461oN3uAgrDOVKhDX7XYTETwJ+4q/7hLfX87DPqOs&#10;kvCvG0AAyccQ237i8vjjS71PM5DHl2ICgJz0WPG9ZdCmzUyOU8Z2UH8o54kWqa8bM7+uF/21+y4Q&#10;+xydAtBT1OvM1MekGD+nM5pwkxszGMvsz0lYn0cF4r0wBOAYUve5P8V5lhPatwsc9hg/dpONkt/n&#10;6V6nQLqJTuY+/fAGB1IEW1oFbALi2GTj/2YgcHK25NRtmH1I9blDtGMpUxEZ1mNLqtrlZjDRDtGu&#10;ngnMKMNWfy8GZ5ThULt6huMzd4j8vrERERFVEEmSIpIkBQB0wMiG6JQPovX8y2ibGjODnijBqvoO&#10;rnc+jdne78dmVfMDuKzreqBsHSOikpAP3LJc/ohNaclysuur3XIqq1QD/ZMl6wVgBkn582xFBN2I&#10;mxKVzIPsAsJMMkRgvTWRHcqfU4/ijaTfJIkf2QWEmfqNWd2VbfvGXL6vLY9x06I48gsIM+2U9xER&#10;UUVq3d/sB0TWrLWVlbh10Y0VHNp/0Py19/O3rvr3HdwnX74l7vPcvDmH418+ghqXE1U11bj9xSyc&#10;NdWI3JpHY/WerPrhcDiwb387Wtv2Zx0QZlc68vCTXwOArX9XwvnHUzQ3t+DwYTmrPi6vLqO1eW/c&#10;ssWlZfO/cuzy6monAMDdKgLCTGtr61hZ3j7OudsLWFlZBURwxk6UGNCfnLlVBLjLMUuKdb0vI32J&#10;7bEcrwHHULgS45nKtKy5OQEgHSWDNlMFhCXyG9eA2SnM9690AWGJFIhjK47Mr4VllO56V0mzfhCZ&#10;9dlvZI5LJ90xycisZOxppHudZpb52uzTmBFkFvt4DzLPEm7XB18WbYxl+BwS7SRWAZER2GcMpcrV&#10;i+QMnW7kNkZHOxSDwoiIaNeRJEmTJKkHoi52GABcyqPYf+knaBn7UzjcTeXtYIVaCk3gWscTmB96&#10;xVzkBjCo6/olXdd5845ol/Kd2L7hEpsZLHZ5JZAP3NoK/oos1GPire1x4e4K6ysBSD1AXboTtj0D&#10;uRDMgeVKZvX3WjV+tDSPPWW5VNzQSPccmqUz0p1b2Rigz0biMWnYPqZ0Tme5r3LoR+qbm2ZZHBXp&#10;z+HJNOtzI25w+AvUWmL5GCIiysBxT4fvwOG9bgBYml9IWt/cUIvG+gYAGP3g9b9TNzc2T9917BDe&#10;+2RGBYC6Oifa2puwPD8Ph8OJuRs3Ud/UiI05Cc2NzRn3w+Fw4ODBo2hqyvwxsaLRzbjfV8JhtDz0&#10;ZdTsEYFpNXv24PCTX0sKClvfWM9pfzUuF44euwc1LldG2//Ff/xz/Ke/+mncstnZeaytJe9/fV0c&#10;S32D07Kt2GC05ZU1APB3n3ps542tiKw/WswSqxLxSsLv2WaGzZYKYBSiJL3VvrK7/hfXp4kBHeGY&#10;fYzC/nrMvFazug5WE362HyuCXmKviyPGfszxzFHE38DNfwKAeLxi0ccBY59DSD4+f1bX7+K7g9U1&#10;eMho3/zJ5DXSD+vnqAvieQolbK8kBQcVgmjTn7A0BPtzVcob7bGv01CK7TSI59zcLjE4wPq7oDUV&#10;2+cx8XWfyes09eegeA0lPn8qRFBDF8TrNXG/ie95q88A8/jN50BF6u+U2faB33Fo11CmIgqsgsBF&#10;2UittL2hfLWrZzQAZy1W+WeUYaW0vaFyYflIIiLatSRJUgF06rruhzGzod7fjVrf41g8ew63A6+k&#10;fPydKBqZx+3AK1gMTaJl7IdwKY8C2zfvOAuEaJcxA7+0a63oCTyL8G+OYPz/OYHzg69CPnALnns+&#10;TVsOslTMvoZ/cwQ9gWehXWtFf8/PMfLsjy1LSlJFK2Vq8nQ3hMSAsFnOUgS/nIZ9UJsP3qAvoQRi&#10;V8z/T8E6eCYMMXAcS0vTt3xNAOiNK6EiMn7ZDVbLNst9sB+4DwEYSNiHjNSz0j3ILTAwAlESRk3Y&#10;13nYZw+wWj6O5NJEVpqRKnuaUIjylKluwAxgui++LIO4KTUC62NTEn4PYftGRzavzUSpbnBEjMdP&#10;bL0OxPto0KaPgLi5OB53LomIKKUaV/Upd6uY4JZUOhLA4bY2QHymDzXuaRxpP3bQPb+yOnpzftHv&#10;cEiQ7zuA2Znr2HfkEG58egVV1dW4PbuEo+0dWfTBhfb2Q6iqqi7MQUEEhT34b/4kbplVCcmNjY2c&#10;92EGsl29+klSprJEV659lrQsGo3i6uc30drajKbGrdKSE3/3q2u+xiYX2g+0wd1Sh2g0is+uXMfG&#10;xiYWl1bQ1LhdQjKGBzuzhKSK7esID7xBd0KZvthAMa1IpfMA8RpPLqOYfI2rZNlu4vYTmO7ryeiR&#10;4li7jGu0qYR1XVYPMSR+T+lJuDZS4Q1OJrTZjdSBP6YIxHeBNwGoW991kgP6Eo9TBRCAN3gJ8ddx&#10;p5H5mKDVd4dOy9eEN6inaSsxuKwroZ0JeIPvIv7cn0Lh32OJ/Ui8RlfhDY4DuBSzzIfij6N2xJxb&#10;QbxmEjOmJT//or+xr61Mslwlf78Ur5fELGonkd/r1I/411Dy69QbDEE837KxTIE3KMe0oSTsy/o1&#10;aEcEtskxSzLpg5yivC7RTmM1BhBm2cidyygj2Y3kcZpB7MxrU8oSM4UREdGuJ0lSCKKk5BAAONxN&#10;aBp8Du2Xf2YGPVGCTe0Kbnb1Ym7gRXORv4zdIaIi6T4RxsRbHnQ++/2t4C/13fvQ8a//FBNveXDq&#10;iV+WuYfbTj3xS4ye/110Pvt9aNdaAWDr98hiXcVlNqMKIG7MKDZrIxADw4G4gfTpvgnj5k0oRcvx&#10;N3Cm+9StH+Bj2/3Fbid+NJttCyGE6b6epBtm4uZFyPZR9jPrVYtlGqb7Em8KwDiuAdgH/8m2+7cX&#10;gbgJFN8Psa9UN+ySg9mm+0LGeU/9k/5mYm+BBvw1WAcIJgeEATCeA7sgLjlhWy2n12as5BsiscIQ&#10;N6NCca8D8T7qRDbvIyIisnXc0+Heu7/ZB1iXjmyqqzazhPUufrDk1qH79x86oP3lX10CAHfL3hpI&#10;2MDaygquaZ9gbWUF0c1NaB98Au+XMksAVONy4eDBo3kHhG1Go1v/X//0U0SXlnDkq1+N26aQJSRN&#10;ZmBYuoxh9x49brvuxo1Z3Lo1BwDq5PjbPZAQ+S3PXXC31G3tYy0m5iwajW5lC6uq2sompuR8EOWV&#10;WA5yO4BEZPVRYtapRexHJOnaE4DFNZOcZbuJ14zvZvn47CSX2wxbBsuLZVrMknSBOxpEIFKHcZ2+&#10;PflFUBK2H7JpJ3F5Npl+H0n4PZTTNbP4XhJ7XuzaCSX8rmS9r/Rin/eIzTV6GPGvfXcOGZKzY/V9&#10;UkxeSvx+lvy8iddWYqCYkmaP71q+/5K/m6RrR4P4LtVi8zpNDF5Mfp2KfiRmvYndb/x7OvvXYK59&#10;yCS4jqiiKVMRP6w/9wsxKY7Ky+ocKjPKMD+77gAMCiMiojuCJEkRSZICEMFhKgA45YNomxpD29QY&#10;nPKhcnavYi2FthOh6Lpe3MEMIiq5s+d/Fz2BZxFZqI9bHlmoR0/gWUy+VTlv+6FzT2Hg1W8mLQ//&#10;5khcoBhRjFQZmIZSDgxP9/XCPpuVp+gD/PlLNVg3nlVLYpC+C9N9EoBOiCCsIaSa+S4GyAsZqWl/&#10;M0ncQFBtHpfbeRKz3VM9dhTTfaGc2k4kntsOAC3YGWmEgAAAIABJREFULkUyZHmzafsxakH2nZlU&#10;JTiTgwJjifeRZrNW2QHvIyKiSqG0tIksYSuLSZmn0FxfBwBDzwdeD89evzV478P3AsDQ/Mqqv67O&#10;iWZ39dbjNtZFGcS11TVUSQ04dOBg2p07HA60tx+KK4eYq7WYqKmlt95Cy0NfRsPh+MzEdiUk85VJ&#10;YNjX/unvoc5Vl7S8rrZmK/PX8vJqpPvUY8rvdN2j1dZtB8ktzK/ik4/msbEukh8tLq2gob4WVVVO&#10;NNTXmpuVMmNu4SQHmsSWrFYStk4MICsVNe637K4ztITfT8Mb7C/itUpiu6meMy2LdrWkYH2TCN6L&#10;DZSJpLi+nkhYks3zkLhtJhl6rSgJv1tPcEj+3iHnuD9ryYFSqT6YEo/VLttysWUa7FWYD9nsz4GW&#10;5ruUktC+XT8Tl8fuV4tb4w2ehzfoMzJNZyL+dZx5H4h2A6sJXCG1y62WuiNUWO3qGRXW5ZtZ/vYO&#10;wPKRu4ndTHgxyzl2Oz8KfXEcL3l2sRVxAWbVDy2vWfPWz0O6C81s92FVrmM8r33Yn5fMns9CEV92&#10;zS8s+Z2LYhHn2OxnGGI2lVbGHlER6LquQLwnts6zJEl5D55JkqQB6DLaHwMgu5RH0X75DSyMnsP8&#10;0CuIRubz3c2ukfBclGswg4iKJF1pSPXd+0rUk/QmUgSoRRbqEU4IbCOC/SxdLWXAzbYhJJfeiG27&#10;UgeA1TSBOiq8wdxaFoPhYVgPIm1Lzn6Qr3Q3F8MoVFYAbzCA1BlSVUz3FX6GrDhnKtJl1xDfo0sz&#10;i1PcPLT78M0068MQxDW3lUp+HxERVZLutnbxdXx1KTkorLG6ChtXFk/+r/+jMitJ1e7G5mbtf/+/&#10;1LDDIbn3HahN2h4AFhc38duezrQ7NgOpClky0rQSDuOBP+63XJdYQtIMZsuXGeD22acaojFZy0yH&#10;9h/Gv+n9Ewz92Q+2ljU11qO2zoWlxWVEo1GsrK756upcSX+LNzaixj6qcPCuFszNLSAajeLgXfti&#10;A+rU7lOPyQAik+Nv77QAMRXb1yA+bE8QiM+okxxQVC7ZjGGpFo8VN0jFdXMYIsjkTYgyclqefZMT&#10;fj9pXIOm3za+RF42Eq/pSnUNpuX4uOaE34+leI5KOV4pp+jHSZvllcouk3Auivd5Zv98H0vxKBXx&#10;3+l8MD+/xHtahXgPvGnzmSXn2IdUfSKqeEaWMNlilV1mSdp5BpA8piTPKMP+dvVMqAz9oRJhUNju&#10;osA6gjeQ8PspFD9VtZrBNiOwHszWIDL55EpB8vOgIrM65pnyIPk5zHXWiznYbjdQfhLFrucr9t8P&#10;8dqQE9aFIWaqZ/aFPv4CubABbaLt07D6oucNTkCUWNFsHmsVyJeaKB1EJaTruh/iHFueK13XQwDO&#10;SpKU98CFJEkqgA5d1/shPjPcjf3PoN7vw/zQK1gYPZfvLoiIiKhc4ic6JMrsuna6bwLeYMSmnUoe&#10;8C99kI14vj0Qz4sPhb8xk+6Y5gqyFzFRJ1VZwzBSl6ssPBEEZj63CnLNfpabVPvKLAvIdF/IyLxm&#10;pZLfR0REFWNPS4NSVS3KD1plCtuz4QCiulLlrMOxhw5i4ebmEIyykVVVkmWbSwsb+G+9/yTtvlvb&#10;9qctuZiL9U8/xeatW0mlI02ihORprITDqD9xAhsbhQkKA4Cqqmq0tx/C1aufJq37L+//Nf7yp/Hj&#10;QfMLS3EBZCvLq4C7ybb9tbV1zM7OY09zY2yGMGC7ZPRliGuKnTbuOIntsXxRGk8EiCsx21RKQFh2&#10;pvs0eIOjEOPjVsxrXR+AEXiDowWeJKAg0/s1pZsYHf89KPdgtFwlXof6S7jvVGSwDLoVrYht5/J8&#10;DyH191LF+OmHN6gB6Ekz4SXTPhQy0I6oHOyyhGml7ggVR7t6RptRhkNI/rt6GoWNo6AKw/KRVB6p&#10;ZzfLGdQv321SzfRWskhrmz0REDYF8cfeaj8eAOdTDOTHtmUG15g/SsH66A2afbS7kPcBuJQirbcZ&#10;yJfND5WIruuKruuXIIIjt85hZG0R4S8ux27qB3BJ1/UxXdcLcrNRkqRRiEDUUQBwuJvQPPJdtF/+&#10;GVzKo4XYBRFRyfT3/BzuxuQbRRSPz1PZySXYR6rrhGxK2uzELEaFCZBKRZTeGIE3eAneoA7AvI7z&#10;oxgz9VNlPisU8T0i1XeeCNKVSyxMP2SjXNEUvMFZiBvH5yFuUpYyIAwp95ddFhA1754QEd3B6hvr&#10;ZECUflxZXotb53A6URWVRp3OKtzVcRCAjuufa6f+2UN3jTS7rbN7RaM6Oo7ci9aWvSn329TUjKam&#10;xGQ9+VlZFtfgS2+9hYYjR5JKR5qKVULSVFtXj5a9bUnL3/vwXcvtF5dWUFUl5tcvr6wiGo1icWkF&#10;a2vbwWrL89ulMZdXVnHt2i1oH3+OjY1Nc3Evtq+VlEIcR4kl/u33WWSHLVfpyPyJIK9Upa9j9RsT&#10;kHezxGv6nZLZbqf0c7eRC9KKuFeVPxHA2InMAhxkAFNFvQdHtAMoUxEFzBJ2p7A6p54ZZVgpdUeo&#10;dJgpjMrFn2b9KdxZA8en06z3IznjW/62A8IyubnghzcYsZ0FJdoq1iyZEWQ2WCKOxxvsZDnJnUHX&#10;dRnideM3l4X+4eeY/OSvMfHJ21vbuWsa4Dv6GAY9/z3kxv0wtvfpuj5kBHXlxShLOaDr+lmIm4GK&#10;Uz6ItqkxrExcRGTgRWxqV/LdDRFR0Z185NeILNYj9LOvlLsrFe3UE7/k81R8Wop1j5Rg/4UKTNJs&#10;lisFar8YtKK0up1d2Dpzb/FoRd+DuKE5lWar3gzLJebaBwWFnFhTGMU+z0qR2yci2vGOezqUpuY6&#10;AMDC3CI21qOoqnJura+uqdEG//ziwIt/9HWltsHp+eLabAjAx9c2lm3HGhcXN/H7j/93KfdbVVWN&#10;1rb9BTkGKyvhMI73/H7KbY589au4+r0/KVofWlpasbg4j7XV7WCu40eP4/0P37PcfmNjA1VVTmxs&#10;bOLGjVksr6zBVVONu+5qw0pkGWsf38K+eodWVSXJ5mOi0Sjm5hbQ2toMiDKL/mg0CofDge5Tj8mT&#10;429rRTvAQpvuixgVJcxx5G4kB+DszExhpum+EIBQTBZcGSKzqVUWYj9ECaZCUJFbFZL/n713j46j&#10;uvN9v9V6v1uWH7KxcBmIwwCN21HIBU8ubuGZ4ISAZCXAITmJW5dONLBWltSY3HNPBkatmST3rLsA&#10;SffcA0dJZ9S6TIYbJtOSyMCQDEblTMZ4mFHcpoFJwEQFNlh+yGpZ75bUdf/YVerq6uru6peev89a&#10;vaTatWvv3dXV1bv2/u7vT8xQ/YlZjkUakYiabQ+MuTBpj8s0IoBeg3nX4gKjlYXdZ9QpIoyfb4+m&#10;LBFAE2q7nQgbBuxC2PlPjRnMdCDWPINRUYxgMB9BrEbIJWyDkMAtTFju9hDLA4nCiJXiSIL9Dajt&#10;dq7Aw8byE37IjMcRZEMUFnu1uQDWEdbua0Vt90CMkJDxXLxSh02O2HX2iPLLpklXxGlNada8tgcx&#10;Vjmyy1fEpKLvyjCcb7ohjPij8geCU/CcOYb+j06i9ab70HLTfTDnl5gBdEiS1AKgSQ4HmRYcx4kA&#10;6iRJsoGJw/jChrtQ3XDXUkjJUGAi3WoIgiCyRsN+NuZIYqfYmEunYb3+LOr3++g8ZRcxzr4GpDqB&#10;Uts9DNZXHUjgVJQpR6W1GP5BzHiJYdFUMv39WKE3k0XMQBmxYWK3HsRvqzNJZ6xk22BHfJcyLZk6&#10;twRBEMTqhy+tKAYAXB2bQmFRTsROU26O8KMn7GbxvTPW+bntgVxTifOfx39nRZyFm9WV12LP7hvi&#10;Vrp1azVMpuwEGVFCR153/4Nx8227Yz9C09OY9fmQ+9nsOLlv3bId586JS9ufs9yOf/X/Kz6+eC4q&#10;79T0LCoryzE2dhVT07MAgNzcHEhTC57zp87Z8zcXoaSU47XHzcwuic5aFxYWMTE5jUoWfnItjnv3&#10;ItzP1va3fetmLJ8tBIgU9NR2N4C5typksi92HEPNrhSOEw3nHGoWNGIbW8y8mXJrYvApHqd9DjuN&#10;oea0FwZnADHFz2q9w2epXHPa55vdlwSohQ7sGu9D5Pcg9nVPnzmxzrENBnjo/y6QS9j6pR3Rc+8N&#10;I7an+WrhqLj8zSGyDYWP3Jg4AdQleHliHJvouHjHMtgDFJ+gjYoyfyOQSCAHsJCa2Tgf2lWDPgC7&#10;MdRch6HmfWCfp/ZhPrq9zFq3NQvt06svAKAOQ82snUAlolfd2KMeXtl74nRfrAwta9fufJUjSZId&#10;LMRQGwBzIDiFpt90Yd9LLbqCMDWB4BRcvhew76UWeM4cU5J5AIOSJA3KzmNpw3GcwHHcbrD7ZQAA&#10;ytoexbbhX6HYvlFuTQRBrDUUQVjDfh+FRoxDw34WEsZ263sr3JJ1DltEEGtSiI8T8js2bLEADzZo&#10;0Yfa7jHUdvfIoQy1A7hi0uXrcyBGupCh8rNBZkMMht2FE00O+cCeBZvAQnN3ZagFtgyVE4tEzsme&#10;rE5Asee8RIIwZSKjHexZSO/5ZS1C7gkEQRCJ4RVnsFlZiKSmoLDw+Bn/e62bd1RicT7k+fb3PQHE&#10;EYTNziziC5//QtwKsyUGA4D5+XkE33sPJTU1qLz55rh5S3bWoPLmWzDr82FhYT5u3lQJhRaRmxsO&#10;s1lUUITvfK0FN1z7qZjHKJ9Hfn4ecvNywZXkmsu3lKOqpgrX1lSjqLAgIn8wOL8UQvLSpTGYTBwA&#10;BAZ6T65FAZVWJK/uQxl181mb6C0QSD3cnKDZjvXMkWnEiK3Yz2Q2zXYyfTZtXiNzH3povx/L4Tat&#10;h6jZXu5w7quf8HO6gpBmiaLqf3NWwjoyoZjWnU8dL1mI2MPeI0GsZ/QcZvsz5RJmcXh5i8Nrtzi8&#10;9hj7euRXq8Xh5TNRJxEfWfgl6OxKFNmMWKOQKGwjMtTsw1CzEPcVa0V8ouPYS0zQgnqDLd0oNx67&#10;Tpqok2b0vBmDPfSpJ3YUsVW4bnYtaF0c9BQxyaxqTxabZtsZ4VTGOvB1SO8Bza7ZDoCcwjKOJElW&#10;SZIGITtwAUC77wXs/rlDLfAyhDh5EU2/6ULdq38O35VhJdkGYFiSJJfsRJY2cmjK3ZDFriZzGSp7&#10;vo+tp36OAlt2VqkSBEGkyoG9YZGTInwioqmXxXPm0uklIR2RNYQ4+1Lp62snOM1QBGKRq/aB+KKw&#10;ZPqJfBJ5VwuZdpDqiFOmCCYCq8RQ8z4MNTdhqNmzZkK513b3IP714MNQc7oOxInoiLPPA2Afhpor&#10;5UUurhiuzdki9k0yOWFnrLxrcTKcIAhi2VGcwqYnpiLSTTk5qNiyWbg6dvXIpq1VCM6Eeu/+qsWG&#10;OILqLRWJXcJCoRA++eQs/vDB73H+k7MYGxvF7ExmFp0sLMxj+sQJ1Nz9RUP5r7v/Qcz6Mtdnn52Z&#10;xtjYKM7L7++TT85GCc6KCorwnYda0PZnf4nGg1+JEIiNjV1FUWEBigoLEAqFlOSGqlu2AWCCse3b&#10;N2PbtqoIcd3M7BzGAhOYC86jrLQYyJx4fnlhfTwxxl5huZqRFRIJT/QWbEf2eaMv1NhlavPaZOfY&#10;bCNotnuiFtewbe1zl/a4eGgHI/TfW+IF8No67SsizIm+5s3yMwQBKNeL9nkm3Zu2oNmOvk4TYUxI&#10;phVjjqv+176Hjgw76BHEasOuk5a22Nvi8NosDq8yZhd1v7A4vGYAw/I+G9g8+LCeeIzICnr9UXLF&#10;WKdQ+EhieWEdJ7vOnnZEP2xYUdvNr5kJhVRgD0R6ncl2RAut7BkOqamtV9Ate6jZo3nQ0T4o2pDd&#10;1ft8VHu0sFjz/Yh0K+Oj8sVGu2Kpf93Yna8CZIFWB1TffWHkbTT9phPi5MW0yhZG/Nj3UgvsNxxE&#10;x+ccMOeXAOxe0iJJkpPjOE9aFQDgOC4AoEmSpC6w92HLs96IzYM9mPYM4Gr7s1gUP063GoIgiKTo&#10;eORFWK8/G5FmvS4c4qTtG7/AkS+ciNjf+6v9Gy5cot55UjuEdTzyIloaI4XJ7c/fC+H0nmVp3wag&#10;F7EHE+yo7e6SQ7Mkpra7FfH7nFqXVzFO3noAiZ2f2EAyH2PvRlIUxvoMfWCLSmL1m3dlqT2ZgV1T&#10;9jg5RLDFJ9lsgxWxr7Em3WcfdlysY+KRyuchxtnXACPfA/a8GGsCZSN9jwiCIFLlAAAszEc7ZeXl&#10;54s1H05YJ7eU8qEFk+/b3/9r35f+076+xYWFqLxTUwtYmJfwzW8cTqrymZlpzMxMY0zeLioqRmFR&#10;MYoKi1BYVJz0m1kcHcX82bMJQ0cq1Bw6hCHXk0wYdv2nk65vdmYaM7Mz7G+SwrZNFZtw4LN1OPDZ&#10;OlwZvwK390f4+OI5OYxkGUZHx1FSXAgAyOVMGD8bQH5pAUy5JpQUFyJv+2Z8cv4yQqEQJiemMTM7&#10;h6qqCphMJmGg96Qr6TezetCOwQIspN5a/10flsMrBhDdRzEjWuQuRGyx8WltmYOo7VZPqiuL6pWx&#10;bHU/uwe13Ueg716k1N0bs39ojF5E9n+tAE7JbRmX67Ijuu+WjIixH9GLSnpQ292C8IIAW8JShpp9&#10;qO0WNHkH5bZqhWe7EO5Tp3uO9OhF5NyVXe7Ha59B1Z+VD0PN2sX2a50jqO0+gPA1uhfs89FeL+kK&#10;SbTXqQ2R16mavUv1s6gyCnbUdiufmQ/Ri1G0hglA5He6F5H3OSvYPcKTRBsIYk1gGww0IPr7IAp1&#10;5qSNM2SXrza/u7HJ4vC6wPqxStl7AXgsDq/L7250yWlmsN8NEex7NiC/OiwObxvYIkSf391I87VZ&#10;oFo42j9ie1pE5LgUP2J7uqFaOErGKesMEoURy41dJ43FYa/trkf0w1ULop2q1hN69skeWYjVhugJ&#10;AjuMTGAZQ0RkPGghxXJs6TYkAdmNWc0e4LTXHYWOzBCSJLnAvsdmIOzwlShMZLJ4zhxD/0cn0XrT&#10;fWizPgS5vh5JkloAODmOE9Ktg+M4H4A6SZIawAY3+GJ7PQob7sJU1/OY7HweocBEutUQBEEYwvnc&#10;A+h45EW0HtZ3WuS3jYLfNhqRf6MJwgCg/fkvo+0b/2DoPAUmi3G4/REShGWSoeZ+1HaLiC166UNt&#10;d13CRSCsvxbPTQnQurwONYtx6rahtttmwHEpZuglRE/WrBf4iC0mPool6OlKsJCCj7NvZWGLc+Jd&#10;UwEAh5dhoUgswZ2YYDKLT6Gu5I9hk3EB6F8DLajt7jRwjjbi94ggCCLjTE/OKWEHl9icm2ceuzDa&#10;svuWnZiZnB64+6sWfnFhIeq3ZWpqAaEQsH9vHbZvrk6rHWqRmMlkUonEipFfUJDw+FmfD/nlFQlD&#10;RypEhJCsb4wI9ahHcG4OM7PTSyIwlZtXWmyq2ITvfK0F//1vu/DxxXOYmGACs/x8pT2cb1N+sfXj&#10;f/sI2yzbYSrMxfj4JKqqKnDpEpPUVVaWo6K8FABw11dudZWVFvcP9J5ci0KqAUSLwtbTxKHiVpII&#10;vTFrrdCLR2zXLSeiBTW2BHWn13caahZkUYtdlcoj+vNU05nUon0meOuCngFA8rQj+nw0IL6LSTb6&#10;l51QjW/L6M0prHd4+WWLk8eTtkCUXaeCph4e8a/TeBj5nARERqfxoba7U1OnOY02EMRqRi9KVdLi&#10;TovDawWb826wOLxAWHypHjNoALBP2fC7G0WLw9sLJh5rQvi3QwC7B/TIZfcC6Pe7G9div2m1oyf2&#10;r8f66tsRoPCRxPKjJ4JSbix6PzL27DVlhWETLDadPb2av2oyF1JzqFmUw48oL0E3X7SVs6gpxwVV&#10;eL2ME9lGl24e5kAXv52x0V6TAQw1049dmkiSZJMkaRisE2cOBKfgfNON3T93ZFwQphAITsElh6MU&#10;Rt5Wkq0ABiVJ6pMkic9EPRzH9XMctxtsYCJgMpehrO1RbD319yi2k7MqQRDLh/O5B3DY9QgCk7FX&#10;6Ps+qMG+R55AZ9/BZWzZ6iEwWWzoPAlv7cHub/6ABGHZId4CDx5sxa89Zg7m5nQqQR2xwhUKcY6J&#10;H/6BtSlWu8R13F/kE2yriXf+eGR/8UhqJBYZBsAc0FZysDH2uWXoPVdni1jXuuIGHBv2PbLF2Lue&#10;v0cEQRAZZ3piBgUFkUP5e6+/1rxlZ5Vt847NGB+7dCA3L8+ud+zYlSCKczfjy3cdymibQqEQpqYm&#10;MXr5Is6dEyEOv48LIx9jfHwMwbm5qPyzM9OYPnECOw8l1w4lhKSeW1pwbg7j42O4MPIxxOH3ce6c&#10;iNHLFzE1NZkxQZhCUUERvvO1FlyzdSeCwXlUVpYv7VuQFgfy8/N8C7PzOH/qHKZHJsTg/IKoCMLm&#10;gvOoNJchFArh3McXbdNTM21Yq+F52Bhyu+aVdoipNYSyeEDQ2WfcUYs9v9RhucNps9DoRhedd6bk&#10;dsXG8D0JciV+3+wcNxnKm03YIog6GJ9v2Kj0I3MGD4exfCFp++X6tLSDRBHExkCvP+JJpgA5DGQf&#10;mJOjGWHXSUUUFgAbX9rndzcG5LCSNovDa/a7G/v97kYnmBDJJ794sHtAF9j38wCYe5gtubdGGIBC&#10;SG4QyCmMWD70HZmA8A3Hg+hBZTNqu+1ZsPxdDdh10kTVA6UH0StqeNR2W5dtgoJ9ZtowlkJUPvYQ&#10;24Ta7g8RfyW4umwpQY46A+4NCh2InLAKJHGs9sfNY/A4QgdZeNUD1eSP58wxON90IxCcWpY2iJMX&#10;Uffq92CrtqDn8y3gS7cC7HO2ySEgO+WQkGnBcZxLkqROyKExc/gdqOz5PoqP1GOi/VnMCf+WbhUE&#10;QRAJ6T9hhe+RGgw//72ofb4PalD33cfiiqE2CgnP0+NHV6BVGwTmFiYgtjDEDBZOpA1swFUJxbBL&#10;PoZPUEMAsZ1luxBb2GUFCz/ijOo3MiFaPLFLdp1s1w5HoDehxMR2fcveGiMwsdog4ouuRAANOotj&#10;YufP/POqGbXdDbqiqfiCxVTgUdttXnL8in7ejPc9ssuftzNKmFnb7UL8Z8ONNHlMEASRNrMzkYKo&#10;3Lw8cFNzuMG6C9MT0wiFFsWF+fko0fDYlSBCIQ5HvvK1rLdREYlNTU0CiHYSW5BDR9a4vphUuUoI&#10;yanf/hamz96WFScwoxQVFOF/b/o/8NNX/gbvn3t3KX1XcVXFiY+HrQAQWghh9P1L2FS7vWtuLtgB&#10;sHMTCoXwyfnLCAbnUb2talnbnQS9iHRaEnVzxVq4G02ifrMPkeG6tfWJmjL02xMuS4127M+JyD6g&#10;Nn8dwq4mB3TKD4CdG09Mp1TmcHQYrA+knQfxIXqxtQ+13bvB+lp6Ti3KceNgY/KiZp8I4+dHXa9T&#10;dvNq0WknEH6fxsrTr6NJDp15BJHPdKJcvp4ziV45HjlsoB2xz5FyzQqIPgdCgm0g+rrXa4cPwG65&#10;L14P/ecJ5bOK/qwTo22Xdhsw0k5GomtdQdTUk2i83Bcjjw/AQJz5GBHJXqeKEI+FotdeQ+pyPpT/&#10;asv0yO2yIjK8qJr47WZtOJygDQEwEYxeGwhi1RMjdKRPqDOLSRbVAfYdUP9+8vJfK+T7oiIIk+tU&#10;7umCHGrSDDb+wCPspCmCff9EuZwOqJzGiPSpFo6KI7anlfulgplCSK4/SBRGLCd6Lle+pYcLZi3c&#10;j2iRTj3Wp1BHb3V3eGCchbwRED2B1gK2Qia7MEGY3oTJ6pkEYxMQPYi+ZoytymITPbwmlSYnUkCS&#10;JDPYgMfSw7ww8jacb/4YvivDK9ImYcSP3T93LIWUNOeXKG08IklSO8dxnnTrkMVlTbLYrAOArcB2&#10;GwpsPZj2DGDc+d8opCRBEFnHXDqtm269/iwJwlRYrz+rm64Os0lkjcMAhhFfiMMjtVAM7TEnK9gk&#10;i97zhYIiDFMPbisTQbHwrdMFK7GItxjFitruPqgFQWySpA3xxXx7M9O0lLAjsQtXrMVMsRCQ+vNq&#10;vPPbJ4sWmfCOCdrakEgQZiw0qhoezLFPRPj6D8cnS/w9agAT0anrNPI9ciXRRoIgiA3P1OQMSoty&#10;lrYL8vLEXOTyADB+aQIzkOzaYxYWJIxdCeKBew7jmm074pa/ODqKy089hcXR7PaN88srsPPu5JzC&#10;lBCS//EXf56lVjFMxcXY9OijyN+T2D3461/6z/i/PD9Y2p5cmD29aecm3xwWreNnxxBaCPGBS1db&#10;1HFaZmaDCAbnUVZajNzcHGA1OtBkup+b6PeeiS6EOPtFAPHLCOeN71CUaJE16z/FbotRmKjf+GfL&#10;zkEnjLt3qY8VYfT86B+bKVenWHUIiH9OXQbLSeccJWpDctc9y2s8v/FyBWSqnUYNBZJ/L9ELqozV&#10;IyL161RAKt9LVqeITNxnM3VvIIjVSVqhIy0ObyvYuIYdbN66B2x8TZCzOAFY/e7GfovD2yrnN/vd&#10;jS6LwysCOCKLxDxgYxMN8j4rmMBMLQhrB9BncXjtfnejJ5k3SSSkF9HjYAewGvuqRMqQKIxYHvTD&#10;+wHR4p1enXwNqO3m01qZstrQFyMB0Z3wXkSLwhrkyYG0nY5iElsQ1rRqPgd2TQ0i+odKSGKCQdvh&#10;EVc4TMyaRJKkVshhIgHm1OV8043+j06ubMNkOt99CZ4zx9BmfQitN90HsO9ejyRJRwC0cxwnpFsH&#10;x3E+AHWSJDVAdq4rttejsOEuTHU9j6uuZ9OtgiAIIiZHvvDG0v++D2rAbxtdEoo17Peh/0Qy2ob1&#10;S/3+8E98/wkrrNefXTpXdJ6yDFv8UYfEDk3J4lkSzMSmCeEVhrEw+uGzlcIbCfbZCYjt9KYIgpIp&#10;NZPXwNqGOekFEPucdKC2O36IRuP4EPtz5BFfyGfkexSrbC0BLMciJ4IgiHVEYHQCwbkFoCicxuXn&#10;9c5Oz7WFFiXMzcx3/m52ahwah8ZLF2axtWqLeHD/AT5RHTlVVdjy5JO4+uKLmD5xAiU1Nfis66+Q&#10;V16e6NCkyC+vSOm4O57pQvDqeOKMSeJ/5in5T/ppAAAgAElEQVRceOME8mpqsOnRR5FTZdjBy1lS&#10;WnhgIRRsAIDR4FRLEV9hVT6iseFRLE7O8ygPT78Eg8ztraysGAD6B3pP0hgkQRAEQRAriU0nzZAQ&#10;SBZ4HZFfAsICrl6EHcNsYGMN/X53Y8T4nd/d6INqoZwcgvKAXG4F2FidCGBALrNDzt9hcXgPAGj3&#10;uxtFI20lEiLopDUg2+JxYlkhURixXOhZUAag/XGJPShuR6qrCVYneurrfh3BVT/YD536fCgCO082&#10;GpZAEJbJOoUE+2OL3mILwnwwOlGnL1Q05jBGAAAkSbKBXZ9WAAgEp9D17kvofPelZQsVaZRAcArO&#10;N93oPXMMHZ/7FmzVtwCsQ2qTJMkDwJmhkJL9kiQJYE4nLSZzmbms7VEUH2lAwPnfMNv/erpVEARB&#10;RNEgi506+w7C+dwDMJdOo8/1HGy3vod6Ejst0bD/NADA+dwD6Ow7CHPpNHoe70XDfh+dp+WAuQ3V&#10;gYUV5DNQogdDzYmFJZkTpAXAwpuLaZSxVmmHccGPETJZ1nqgC/HDLCaLDfrPWqcNl6BdlJXZ71ET&#10;LcQhCIJInhxOWvrflJODnSWVvoWFIObnQoHv/o+XnV/6T/t61PmDcyHMzCwGbrr+msMAThmpw1Rc&#10;DLPdjvw9e3D1xRfx764nccDtQeXNN2f2zaRAptswde4sjj/chLF33kbZvfei7N57ky3CtxAKigiP&#10;LS49TMyMsQU63JUgJMCJ8twDSr7c3BwUFhaQQJogCIIgiBXFNhjgET0+JxoJHSk7ee0CE2y1gTk5&#10;tiI8598ONl9rVoRbsujL6nc3ChaH1+p3N/rUabJIrM7i8Nr87sZOi8MLsP7VAfkVQDgsrE1+7U7l&#10;vRORVAtHfSO2p0VEXg/8iO1pvlo4Kq5Io4iMY0qchSAygl6oxP4Yblceg8evTZgYya6zZyAqhZ0f&#10;PVV2ds7H8gnCgKHmugQv/YmC+IKwuiQc1PSEimSFaQBJknhJkvqg+hw8Z45h30stcPleWHWCMDW+&#10;K8Ooe/V7OPz6DyFOXlSS7QCGJUlyZaIOjuMCHMe5wGKbewAgh9+Bqr7/G5sHe5BnvTET1RAEQQBg&#10;oQ/NJTM47HoEzuceAAAEJotR9/hRtD9/75IQaqNjvf4sAlNF2PfIE+jsOwiAnSflvNn2vrfCLdwg&#10;sP7dPqQS9iNMACxkpPGJtHC9Qop1Kv3MjSlkYeEykp24DICdc32YczIBKGGVPEke1Q82yKqH/rMi&#10;e54zeg3zOscr36NUvwci2PeInrkIgiBSYHpyZun/gqJCcfxf3sXWnVsAid2XJUmKGCcbH58HgKZv&#10;P2RPWsxbvH8/tjz5JIIAXrn7IPzPPJVe41cZf/i7n+GVL/wJro6cx+bHH09FEAYA1oHek/3QLGot&#10;yskXyvPClm7clWALVItQKyvLAcAz0HsyexEgCIIgCIIgEmPTSTP6vN4C4DiYMEwJHwmw+cJdssgr&#10;4Hc3ihaH12pxeDvAxGMtyvEWh7dBzn/E4vD2WRxel8XhNfvdjYKcxww5/KT8fwDhefQuALzF4VXq&#10;JdJH0EmzLXMbiCxCTmFE9qnt5qF/44gVl7gLTFGshkdtty2lmOWrD7tOWiCO6KpL5xhbxkNqLqcg&#10;LFXihYwEDicZUlPr1iZsUOcHw0iSZAb7bi45GfiuDMP5phvCiH/lGpYC/R+dRP9HJ+GyPoSWm+6D&#10;Ob/EDKBNDinp5Dgu7ckqjuNEAE2SJPWCnTNbge02bD31c0x2Po+J9mcRCkykWw1BEBscc+k09j3y&#10;BMQL0WFOXM9/GcJbe2AunUZgsngFWrd6MJfOYN8jT+ieh86+g3SelhPWX3OitltxR7IbPDIA1i/u&#10;TCmMOuvn1aG22w42CGXEGk4E0JtEaPL1y1CzRw4RqXUx1sMDwCm7S/Uj2p0XYH1xEgcpDDU3obb7&#10;Q7BrM975Zd8f9nnw0HcYi/fs3ASgB8ZDpmrbKQLYJ3+P2mDM9S+97y5BEARxPHB5wqZO4EymfgDW&#10;kooizFxd8AFAaHFx6d4eCkmYnlrof9833I/oMVZDKOEkx3/2M7wlh1i88yce5Gc4nORyErx6FUOu&#10;J/GHF3+GQqsVm+x2mIpT7v/vkv86wX5bAQAzi8H2m/bs5rdt2cQHg/P4/ZkPeciC7aLCfBQWFgB6&#10;C4MJgiAIgiCWlwM6accTHWRxeG1gz/lW+cWDjWMokZzsqrwdAMbBQj0GLA7voOwOptQ/AKBXdg+z&#10;AeizOLztsjDMCRZtQBlHsAL4UP5fqa8FCRbZWRxeSSf5sN/daGhMSm7vMKLHatr97kaXJq8L4XEa&#10;we9urDNQvg1s3hsA4Hc3cjp59N6DHoqb2gAAj9/dmMwYzACix2gPIFtRy4hlh0RhxHLQopMmxhR4&#10;DTWLqO1WLCDVKHGJ1zp658MTMzcLtSMiesC9BZmK58tW6vdgbQrCjIUOiiyLR/TkVCyRIgFAkiQ7&#10;VJOASjhGz5ljK9qudHH5XoDnzDG0WR+C/YaDAPue9ckhIJ0cx6XtCMJxnABAkM9hGwC+tPUbKLY3&#10;YKL9WUx2Pp9uFQRBbGB8H9TE3S+c3rNMLVndJDoPic4jkQWYuKQJtd1OsAUkiiW8mgBYyDshY4tD&#10;WN/WIy+IsAHYi+h+9nEAvpQcjZiAzJVCy5zQFwPFG8CJNbgkGqgv+WOZEKkfbJCoHqy9PMLOUQNg&#10;btDqMpwwHqLdg9Sf94wem04dQHiFqhoxI3UMNbtQ290Jdn4PaOrxATgecU2y5+bkPkfF7Ys9/9Uj&#10;8toPgF372s9QrxwPwt+jBoS/u0qbA3IblPJIDEYQBJEmuXnhgB9lmyoHqnex8cVQCOOH/7f91umr&#10;4UVnEkzi4qKkjJUl7RSmpuLBB1G0bx8uPfssBm6/DXd0dGHn3YfSKXJFGHvnHRx32DEzOoqKBx9E&#10;ycGD6RZpBYCB3pOe+iO3HwHrV4oDvSeF/9P5NWF79WY7AIyNT+ACZrsANBQWFiguFxvTfZYgCIIg&#10;iNWE3mIxwcBxR8DEWT5ELlRrBxvPEIAlQdiAyvlLoQFsrGAvwg5gkIVhPgAdFoeX97sbPRaHt12u&#10;zyqXu0t1rAigQc4rGmi3mhYYX6hoR5r96WXEjHBozRaLw3tYDstpBL18qS0oJFYlJAojlgO7Tloi&#10;AU4XVKuslsqp7Xau6QFlNmjO6+wxcj46NGl2ZEIUxlZ5a881sF4FYQw9twJyKtBBdgfrg8rtr933&#10;AjrffWlVh4lMBnHyIpp+04XeM6+jzfoQbNW3AOz9npIkqRNAO8dxad93OI7zSJKkrNJtMZnLzBUd&#10;/wWlLd/AWNOfY074t3SrIAiCIIi1Rzhc+vL2xZg4ZvVMyKUSmjIdoVyqx7LPqxNGQ4AycZGY8byp&#10;HptOHQwhq3Ukf34Tt0f/uMx851bb94ggCGKdMjY6gdxcZhqQX1iI//epl4X/ev/+NgAITi8K83PB&#10;pfEyU04OgMXD7/uGlXEMPReICEwmE0KhUMz9+Xv2YOsPf4iAx4PjD9txo+PbsDz2+JpxDfM/8xTe&#10;euYp5NXUoOroUeTVxF8Qkuh8yPCq/3vBxpHM9Udubzg9fo7PM+WAL65Cfl4uOHE6IPHFHrDxoC4K&#10;HUkQxBohgMjnH7p3EcT6QjvfKgp1ZiPfc/ViMIV2yIsH/e5GlywI640hSKoHczEXwQRfS/PjsrNV&#10;k8Xh7bE4vAG/u7Hf4vAqhiYfyn8Vt9YBsLleG5J3s7JZHF6bjmBNDz2jl7UAD2DQ4vDuMyKaqxaO&#10;iiO2p0VE9nFJFLaOIFEYkV3YCmQ9Ba2I2m5bnCNj/fDYYXSAfHWi9+MRANAgn6tY7NJJM6O2uyEl&#10;BwOF2IIwH1jYEZfuccsZQie2ICwA4MOYbYzvKHFEs+1Z02LD7NIGWRAmjLyNpt90Qpy8uLItyhLC&#10;iB/Cq37YbziIjs85YM4vAdiAnV2SpHaO49K+98jiMpckSR7IIbNy+B3YPNiDOeHfMNb0BBbFj9Ot&#10;hiAIgiAIgiAIgiCI9YFvYX4ReTlsw5RjEgDgysi4TZJ1S6HQ4l4l8/9i+V99d+77k4b/0rS0IJJP&#10;VEGFeRNKiksxPj6GqakJXUGUqbgYmx59FFPHjuF37h/hwhsncMczXai8+eb03l0WCV69il8/bMeF&#10;N06g5OBBlN17b8xwkSaTCWVlFagwV2Ji4irGrlxOVDz/+ssDS6F+/l74Kc5d/MgMoG9mMYiZReDS&#10;3AR27tiKscCEvbS66kOwscy1PK5NEMRGYqjZ+GIVgiDWFLbBgE0n2eiCrwDYvL+y8EBEWOB12OLw&#10;NgAYj+dQJYu/BEU8ppPFCSZoElRpe8GEYfVyfQfkvx1ILcRhGxIs/LM4vHYY6EsvM3WxxGzyuW9D&#10;eD7dLG8bNVdh2gAVI7anbdXCUd36iLUFicKIbKMV3yjoCZGMlrc2O6JM3KQn/FJuyqlwBKmu8Gau&#10;ZbE+ByviK4BdKdWZGnqCMMDYeROiUtj71pY3kErD1juyS1grAHjOHEPTb4xG/lnbeM4cQ/9HJ9F6&#10;031osz4EsGutQ5KkFgBNcjjItOA4TgTQJElSL1in1Vpguw3Vw7/EWNMTmPaQcR1BEARBEARBEARB&#10;EBAnx6dRuSkfAJCbl3ccAOZmZrG4wMRbUkiyAcCN/C2BO/f9SaIxvSjy8wuQX1CALVursQXVmJgY&#10;x+TEVczMTEflLTl4EPl79iDg8eC1+xtheexx3Oj4VlpvMBuc++WreMPZgoWFeWx69FEUWvVPSVFR&#10;MUrLylFWVpFKNTblnz+97cv421/9NebmZ5d2Ti0GsWvLJswE323bhJwAgH5yCSMIgiAIYhWg1zE6&#10;neggi8NrBRNmAeEoYb1gc7W9fnejz+LwmgFUWBzePjDRljaEpFoEJoD1pwS5fJu8fQBMoGT1uxt3&#10;y+KxBrm8gPy3Ack7GCr1AcwtzJogvKJ6DlqUXza9jKsB2VlNQOS8egOMi8JOI1rHoITuJNY4ppVu&#10;ALGOqe3moS+CSgerLOpZi8RyTUuvTHaeU2GtxEDO9OetFSoG0nJbW98snft23wsr2Y5lJxCcgsv3&#10;Anb/3IH+j04qyTyAQUmSBiVJ4jNRD8dxAsdx+8A6ZQEAKG97NBNFEwRBEARBEARBEASxxnnfN+wD&#10;EAiFJJbAcT4AKN9UBikE/Mfl82JocdEKwPenf3yfJ5U6ckyRUwRlZRXYvqMG1+66DhUVlTBp9ith&#10;GHNvuRlDridx/OEmBK9eTaXqjBO8ehVDrr/A8Yft4LZXY8uTT0YJwnJz81C5aTOu3XUdtu+oiRKE&#10;5ecXJF1veUkFGg48KELlslFgykVJcRFKq8uRW5RnhoHJVoIgCIIgiGVALzqVYOA4xSFMHUJyLwBB&#10;DhvJy+kDALrABGQtFod3TAkD6Xc3qudjewEcsDi8fRaHdwxMhBUAC0fZCwAWh9fsdzc6ERZkWcEE&#10;aYogjJeFaEboQqSQLGZoSB2XsHaDdawosgub2uHDLIv5jCDopK0VLQGRABKFEdnEnqVy12r83liu&#10;aemSaeHdeseu2SZBmAHkUIobDnHyIg6//kPUvfrn6rCZNgDDkiS5ZDe1tOE4zgO5o5bD78hEkQRB&#10;EARBEARBEARBrA/6g3PMFaxqe7X4/Ydt5qrtVVicl/Du5U9sAFBcXtZUnF88bqSw85c/QXA+mDBf&#10;bm4eqjZvBb/7U9iytRpFReHQi6biYpjtdmx69FF88s/H8crdB3HhjROpvLeMMfbOO3jt/kb8zv0j&#10;lN17L6qOHkVOVdXS/pKSUmyrvgbX7roOlZVVyM3N0y1HK5IzSvWmHSKAOsjCsE158vmaCyEgXgF0&#10;QhtZ7qyxWu6sock2giAIgiCWEz2RkGjgOEVQZZP/KuEGe1X7OxCeD/eBzXsdlvM41YXJLl1dqjzt&#10;chk2sEhX9bLISWmfIO8PgAnPAgA8qjxG2q8WTNlVQjYt6jl90e9u9BisYzWgdT8z2tcUddIO6KQR&#10;axAKH0lkk2yKoIxaHa4OmJuXLUultyC1kJoiMq9sFhGpJBYzUGaqbRRipB/WbBuNk73h4DhOkCQp&#10;AMDc8/lW1L36PQSCUyvdrBVBGPFj988dSyElZZFcG4AWSZKcsqiLIAiCIAiCIAiCIAgi03QBsOcX&#10;FuJHf/l3vu8/bOu5/pbdkEJAWX5hy0Rw1tP31yd83/lK4oWjH54X8dq//hLbN+/Alz5/r+EGlJVV&#10;oKysAgsL85iYuIqJq+NYWJhHodWKLU8+iSvPPovX7m/ErY89Dstjj6fxVlPjd+4fw//MU1jMy8Xm&#10;xx9H/p49AJiwray8AmVl5TFFYPGYnp1BcWGR4fwDvScD9Udud+bPhQZN3DyQD+zashX+d8+Ix4+/&#10;FzFhabmzxg424VkHCssTSW23GZET1iKGmsUs1GOFeqJ0qFnIeB1rmdpuW8Q2nZ/VB5t34lUpPgw1&#10;U5hagiASESUSEurMYqKDVOEhlePNYOIs5Vib3924Tw73aPO7G10Gyoww7pDL7wDglMMh8n53o4hw&#10;2EperlcJ7ViXqA4NnYgMC9kGjeZAFcZSQS0kW/XIn1PSx1ULR8UR29PaZFq8sE4gURiRHdgDA6+z&#10;R0ihNJtm24zabjuGmj0plLVS6LmbaRXJRqgA0KpJ41HbbUv6oYw9SLuSrD9RmR7orHpLs0xXhssT&#10;Mlre+qcLQJt1024Mf9WNrndfgmuDhZJU0/nuS/CcOYY260Novek+gHWIeiRJagHg5DhOWNEGEgRB&#10;EARBEARBEASxrnjfN+y7sfa6/tmZ+YbvP2xrBWDPzTfh0vgkJoKzVkQvgIzJqd/9OwDmFnb+8ifY&#10;vjk5t/Lc3DxUVlahsrIKU1OTmJwYxxSALU8+iYlf/AJvPfMUzv7yVRz4SQ9KdtYkVXYqBK9exRvO&#10;Fpz75T+i0GrFJrsdpuJilJVVoLikFCUlpSmX/Q+vv4pfHHsVd3zmc7B/5Wt42v3/4N6Dh7Bn9w1x&#10;jxvoPSn8Wf0dGBk7j4pKM/bcsAv+d8/wltodVpTkiAAGoe/QQYSxgp0nhXZkehyb0YHIuQcuqaOj&#10;BTlqjIlztMK0VMrIHoOa7eTOT7qwOSZ1GwQMNSc7+Z+ptmg/p5X+bBTsiBQ3kMiUIAgjaPshyZhn&#10;iKrjzQACfnejKDtutVgc3halPDlkpNOok5cc5rANwHEA9RaHtx5MDOYCi/rUgLA7WUBuR0AlHEuI&#10;390YsDi8HoSjStktDm+75nj1fTWATM97ZxlZ1JYqIiL7NtRnXSeQKIzIFnouYWJKnfba7lOIvukc&#10;QXI3YXPUyhbjBDDUnK6blF0nrT8lwVNtdwOiHzaPgDr7RBbgOM4lSVIFgFZzfgnarA/hyA0H4XzT&#10;jf6PTq5081aEQHAKzjeZQK7n862wVd8CyINVkiR5ALRzHCeuZBsJglj/8NtG0bDfh86+gyvdlHVF&#10;xyMvwvncAyvdDIIgCIIgCGKD8ynrbiuAwPu+YREArr1hu/PcH0Zs/25CR3FuDj6dx+HyzCQACL/8&#10;uV80Uubo+ChGx0eXtt//6D0MvfUWxI/P4sgD38Tem25Nqo0lsuhKcQ/LPdyIgk9/GleefRavfOFP&#10;cEdHF3befSipMpPhwhsn8OuHm7CwMI+KBx9Exd2HUGGuRFlZBUwphoAEgMUQC9Xpe9cPAHjjt28C&#10;AN4bPoP3hs8kFIUBwHxwXrjwyXnb5i2bUbVlCwAgMDZ/ysxEYbwmez1oXHetYkfkxLGaJhibvzgV&#10;Zx8JfFYPWgFh9GcTLRLMxLwSQRDEcmBUtNWHsEA2AKDf725UIln1gQm2nHIeO9i82SmLw3tYDhUZ&#10;r+xWsHutIJftlAVcwxaHt0Iu0ynXw8vbgnxMAEkskgATm9tV2y1y2bouYUmEp1wt2NQbfnejkMSx&#10;ImIL3ok1TOpPRwQRC2bvbNfZ06uTZgQ9Ny2b3Mk2irK6KJVXR4rtZjARl95qn1TPh95xdvm8E0TG&#10;4TjOCdWDLl+6FX13fQ+Dh34IvnTrirZtJREnL6Lu1e/h8Os/hDh5UUm2AzglSZJLkiT6ThIEkTUa&#10;9vtQ/8c0tphJzKXTaD18DNbrz650UwiCIAiCIIgNzmf27Rn83G1/dOrr3/qSFQB+9bN/EbfsqGqa&#10;Rk6guKwUoUUJt9Rsx9c+8zn1uGncCauRy59EbL/9/tv4xbFX4f/dO3hLFkClguIedu2u61BzZx12&#10;d/13mK7bjeMP2zH2zjsplxuPsXfewWv3N0KqKAfv+kt86ht2XLvrOlRUVKYlCAOAYHAOADA6dmUp&#10;TRGGTc/MxDtUVP6pqAwPCU1Ns2O4YAjBuRCvc5w9xaYSq5sDCXOweQNi/WBHJueVCIIgsoBtMKDn&#10;/GRU9MTLf33yq9fi8PZZHN4GsH6QDUCD390o+t2NLr+7cR+YSLonnnuVHG5yF4Ddfndjnd/d6JEF&#10;YTzCArBesPtqE5hrmA/h+fKk5uJkVzCPKskuh60EIiN/BcDCTa4ZZLc19XsQkiwi6loYsT1NbmHr&#10;ABKFEdnAHiPdk2J5/THS9UIyrkZiuaYJKZbniZFOD5FE1uA4TuA4rg6swyUCgK36Fgx/1Y2Ozzlg&#10;zi9Z0fatJP0fncTunzvQ7nsBgeAUEI5nfkqSJOosEQSRFY584Q3Ybn0P5tLplW7KusF263sAgIb9&#10;p1e4JQRBEARBEMRGJzc3xww2vrAkKjg+8Gb/neVlTfwiF5gYZcKl/GLT0rjDXffUd4It6lO/llaS&#10;fHhejKijoCAPBQV5GW13SUkptvHXofTzn2ftqyjPaPkKlTffjPzyCpTfeQDV+2pRWFScsbL/v1/8&#10;DM6/+q+Yno0WgB07cVwRi/kQfa6dSr4t27bizj+5C1VbtuDcJ0sLCSGbkGmhRYXrEyNj9YmFYwRB&#10;EASRWfT6HUYHQwMIG7nYwOYKBwD0yPtERLtMiQDMCdyqjgOw6oSAtIGJmsxg5i+9ch6rXG4bVKL8&#10;JGlX/W8G0CqL0NS/36vRJcxqcXhtOq8GWVw3iMjPuD1GObHQuxaor7oOIFEYkQ30RFD9GGoWUyqN&#10;xWb36OxZ/SIo5mam10499zNjsPMo6OxZKyI5Yg3DcZwHwD6wjkQAAFpvug/DX3Wj9ab7VrJpK47L&#10;9wJ2/9wBz5ljShIPFlKSX7FGEQSxLuG3jS65WZGAKXPU7/dF/CUIgiAIgiCIVYDt69/6kl3ZeOIn&#10;Qj+Aw5c+uoLxC0FMXJ6PyHzXPfWC+gXVRNl5jVMYABTkM1HY9fx1GWvwpYvnMf3b36Ly5ltQsrMm&#10;Y+Vq2XnoEK7++jjGrlzOWJmXxs7i+Jv/pCsIU3jj1JsAENCe67vuqdedNBwLTCSq1pNqe4lVjRm1&#10;3YkWi67++Y2VRSu+dMbPThAEQWSZANi8lyhvtyEcvvFDOU07sNqjk6ZFAGCzOLx2TfpeMEHSaflv&#10;i+w4xsuvAJhwLGnhlo5bWAsiHR5Xq0uYIvzSvvoAtCJSwOVJMnQksY4hURiRWdiDjt7DzkCaJeuF&#10;TOTXgMVyrPbFcj8zit75sBp40CSItOE4LsBxnAtMHOYBAHN+CTo+58DwV92wVVtWsnkrSiA4habf&#10;dKHu1T9Xu4aRYJMgiIzSoBItkYApcygCO+v1Z8FvG13h1hAEQRAEQRAbHEH1f8fXv/WlpQmeJ34i&#10;COeHLwqhRQlI7DR0GgAuXrmou7OsnDm/X78rM6KwqalJTE1NYtbnw3X3P5iRMmNRc/cXMX/2LK78&#10;4QxmZzLjoPx78RR2X1cGACivyMcdf7wN1duLIvLs/SMLYMCVoiDfhOKinKXwkXGwW+6saU2pwcRq&#10;Qzvmr7d4nsEWk/OqFHq41zLUHMBQs6B60TkiCIJYecwIz/mbwX6/RNX+pb6pxeF1IewmpqTxFod3&#10;0OLw9ighG2U3rn4A9Uqa/NcG1idWylRcdJUyFZFaqhoErVvYancJM4oI4LDf3di00g0hVg+5K90A&#10;YtUiIvk4s4C++CGAoWZPOo3BULOA2m4R0baTR5C+wCoV9B5ARJ00vfORumuawlCzB7XdHYi2bDwS&#10;o20EkXE4jhMBNEmS1Au2IsDGl27F4KEfoP+jk3C+6YY4qT/ouN4RRvzwnDmmuKeRWJMgiJRxfeMf&#10;0PaNX8Tc37DfB+lXzRFpwlt7UPf40Ww3bc3CbxvF4FNPxxV+DT//vYjtwGQx6r77GHwfZM/pgCAI&#10;giAIgiBU8Kr/lQmwpYmdUnMJFhcWkZObwyM+IgAshhZiZqiq3IRtW7bhH17/OxQVFuPg/ntSanAo&#10;FMLo5YuYP3sWoelp1Bw6lFI5Rtl59yHkl1dg1ufD5R07sHMnn3aZn7p2L6q3v4yDf7oDuXkm5OWZ&#10;UF5RhXNnP0Rubg5qtl+Dmu3XAGE3jFhYy0rzkJ9vQiBwFQAwLwFlBVys/KszLE9ttw1sQlZBAOCT&#10;I3tkqnwrwu/fBzbBm9z5qO1WwkrZVKkCMtlWY5yW28HL27aYOaMXkw8gmTHESFGZuh4Bybzv8CJ/&#10;pawAoif4jbbJhujP05f2XEgqRL6vAICVEJWZ5XOiRv+zCedTnz9Rzk/zPQRBrBYGANSD/dYEANih&#10;3KuAXfL/43IYRjOYmMsHeR7f4vC2gs2bHwabzx60OLxNfnejDyyEJBDu87bK9e2V09vkcmzy3wqw&#10;qFw2v7vRk8qb8bsbRYvD65Hfh5rV6hIGhPtKWmyq/3v97saV0E4QqxgSha0nhppdAFwZKsuD1Kyr&#10;uxDtYpWpB6/DMPJAmMnzELsOY1bFQ827s9iGyqyVTRBJwHGcAECQJMkO1jHjG669HQ3X3o523wvo&#10;fPclxTVrQzG+Ad8zQRCZx/X8lyG8tQd9bc/BXJp49Xv78/fC9fyXl6FlaxfxQhX2PfIEOv7sRdi/&#10;8EbC/MJbe3DY9QgCk8XL0DqCIAiCIAiCABC9MNb+9W99qfenP35FAIDFhcXAzOQsSs0l/I+esJu/&#10;/X1PrPFXEQAmp/VDGBYXFeDGXdfjbzI+dDwAACAASURBVPq68c9Dr+HT/GdSFoWNXbmMhYV5TJ84&#10;kfXQkQo7Dx3C2RMnUHLwIMbGRlFZWZVWeaWFVajZfDPOXn5nKS0vz4SCQg5zs4soKlxyDRO0x1ru&#10;rGkA0FNeWCQCMJeV5mJsfB7BeSbImw4Bm00xRWFR5a0otd0usElb7Vh8m7zfA8CZsuCqtrtVLis9&#10;MRwTg7WBTRxrUdraCaB9GcVh/ar2WFHbzccQRWld/vqhtDkWLGpKC+KLzcLvO94cBhNNdSQoyxiJ&#10;Ps/abgFAU9LiMCaUGlSlCBhqrouz3wcmINC7diGbDhzOuMiqtnsQ+ufRqmkfwMJgCvJxfYgU5MUq&#10;X0Qq7a7tPoVIoeHumJ9BbbcdLMSbQvzrhyCIjUo/mCjMJv9vR1jMfRpMqNUJdj8xg4m72gDA4vD2&#10;gN3v2mURmM/i8A6ChYT8EEyT0AbgtOwwttfvbjxscXiH5bp98vH9YPf6NrB7nJDme+pCtCisfxW7&#10;hDn1QkLK59cub7ZYHN7ODL6H1bl4gUgKCh9JZJahZp/G0jdzKzD0yxYyUjZBEGnDcZwHLKRkO2Qx&#10;aJv1IQx/1Q37DQdXsmkEQRBrGuH0Huz+5g8gvLUnZh5F6ESCMGMEJovR9JQdTU/Z44q92p+/F3WP&#10;HyVBGEEQBEEQBLEa6FHCSOYV5J1WpdtiHXDXPfUCAAy9oz88m5ubg2t3bsU/D72GqakFfPJJanNH&#10;wbk5jI+PAcCyhI5UUEJILo6OLonS0mF2ZhrW6+7GzdfaItNnFzA5OYfioiVRmKhzeEtwLmQuNZVY&#10;AaCsNA8zMwuoNJdBysvBZ2/fiVtu2olKc4n2OI//12eFtBqeKWq7zbKQJJFgyw5gUBZlJVtHB5gY&#10;KROCsEHoC8LUtCLVtqbGcc22LUY+tVOYaHAOReuGFo9W+VxHwwRhsYRMyVHb3YPEn6cNwCm53mxi&#10;Rfxrl8fyXguJaEAiQRiDB2u3kbxqBM22LU7ees229jomCGKd8MfBZ3VfRpBFRqfBhM1KX9QMdp/a&#10;pcrTjrCBDA8mEhsA4NO4eh2W9wtgvyW8393YCSYua1LlUcJEKiElFUdLG4C0BKyyQE3QJLfrZF3t&#10;dKn+NyNx/ygWHrD3r36tVoEckQQkCiMIgiAyBsdxAY7jXGDiMA8AmPNL0PP5Fpy6rwu2astKNo8g&#10;CGLNEpgsRt3jR2OGL9z3yBMU2jAFPL+6A87/+YDuPnJdIwiCIAiCIFaaxcVF9SYP2W0hvzBfna51&#10;HMLrLw9YX395wPX6ywOnfO/68d7wGd3yr71mJ06+PYhQSMLo5WDK7bx46TwALAm0sh06UkEdQhIA&#10;Ll0cSau8qalJAMB11Z9BXk4BAGByYh6jo7MAoHYKG3z95YGO118eiBD2XL4QxI7yKhQX5QAA5oIh&#10;XJ2axi0HdoPfbUZxcT52XrMJVy4tnWsRq2viUXHd0CIgekJQcZoyDnN2SnWSUksPotvKwgRGo4iF&#10;ss9Qcz8iz5VWbKM4fqnJVoin1hgCqD5kwvWDOYTZdfYIiL5ezIh0olopFHe5tYYZzAEtGbTCrqjf&#10;ChU2zbaQZF0EQawR9s89q/syit/d6JL/VcI68vKrASx0pNXvblTEXzYwMVgTgCN+d6NTU5YiIKuX&#10;8/jk451+d2PA4vA2IPx7IiIcErhF/huQRV1p4Xc31vndjZzqJaZbJoyHhOZV/6csvtIRt7VYHN6k&#10;f+urhaNitXDUpXkJCQ8kVj0kCiMIgiAyDsdxIsdxTVBZYls37cbgoR+g5/Mt4Eu3rmj7CIIg1iLm&#10;0mlYrz+ru89263vL3Jr1w4Fbf6+bvjfGuSYIgiAIgiCI5WJhIaRNav36t75krea3Cqo0mzrD6y8P&#10;DAI4BaBtenbG+uIrfSguKtAt/+KV85gLzmI8MI+F+RD23nRr0m0cGxtFcG4OANIKHTn2zjuJM+mw&#10;89AhTJ84AQCYmZlecixLloWF+QinsfISNnb126GLAID8/FycfteP6dkZgE3gtQLoe/3lgbHXXx7g&#10;Z6YWT5skE/ZcsxVlpXmYmJzHuU8uYvdt16DYXAgAmJpbREFhHhbnTQhcmcfsTIhfmJdOpdTgTMNc&#10;iLSCLSeGmjkMNddhqLkSzK1DjT1J96IjOmkesPFD9cuToK1WRDptBQCwNrK2coh2DrEvo0OUWuRl&#10;09mvFef06uTRwwN2fvbJn0vki+3TE++FYYI0XpPHB/bZqj+DJiRGK65q11wv2vZYdQRxmSQAdo4O&#10;gy1YVq5ZrWAg023oBRM1CJp0EdFuK6JqPzvX+p9lJaLFgsk6rWnbY9PNxb5P6u+GbxnDrRIEsTZx&#10;gt1LlftrQPXqszi8VgDwuxs9svNXByKdrNQoYSFtshjMBwAWh9cO9nuphOHlwe5rvWD3MyvYfXQ1&#10;of69MVscXpuBY9R9o3QFbuqFBmZk/veOWMOQKIwgCILIGhzHCRzHKQMJAQCw33AQp+7rgsv6EMz5&#10;UZb5BEEQRAzUwi/xQhX6T4THA+v3ZyZa90bEtped18BkMdqfv3cpVGTDfh/MpdMr2TSCIAiCIAhi&#10;4yICQG6uCXNzUSERO874/oDg7JLblPVHT9h5AHj95QEeqon/108cx+jYFeTm5sStbDzA6igpSW6c&#10;ZmFhHuOBK0vbsz4fau5OziUsePUq3nisBa/cfRCv3d+I4NWrSR2vDiEJAGNXLiMUihLTJWQ8oC8m&#10;Gx2dAcBCbU7PzuC9P0S5rpkB8Bc+mfPtvqYKM5jDbM4cPrwyjtBWCZU7yhFckDAxu4jggoSpuUWU&#10;lOQhMDqPkXOzmJpcEJJubHbQThy2Y6i5MyKFuWB1avLZ0qijE0PNTRhqFiJeiUVSWnGZUz5O3dZO&#10;RIrLlJBTy4HaocksO6SpiRS0GQsdCQw1i/I50s/PzoGgSdXWrRWkiWDCpH7N5+CJ2xYm7lILiQQM&#10;Nbt02qMV58Vzq0oXn3w99WOomQmb2DWrbQOf0VqHmj3ye9c6c4kYanZpXqLqOCHqug3vCyBaQGFL&#10;sl1a5zw+hohTW+5AUvUQBLHhkIVbh8F+B9ROXm1gglbt73Q7AKvF4e2zOLyD6heYe+VxRP9+7QUw&#10;jvBvjQ9MCHZArtOZCZewDCNotnsUgZweFoe3FZH34LTuv353o6Bpw1p0xiSyRO5KN4AgCIJY/3Ac&#10;55EkqR9sxWGbOb8EbdaHcOSGg2j3vQDPmWMr3USCIIhVjyL8Et7ag8OuRxCYLEbr4WNo+8Y/oGH/&#10;aUPLeIlIrNefBb9tFL4PatD01BH4PqhBZ99d6HM9B9ut76Fh/2l4fnXHSjeTIAiCIAiC2HiIAPic&#10;nBxZFJan3mf7eHtpe+jcaGBTdaUyUWYH4Lrrnnrx9ZcHRAD86NgVHPsXrUYhktycPExMLCAUkgAg&#10;aaewSxdHlgRYijBr591fNHz82Dvv4I3HWjA+/AdUPPggLr/2GgZuvw13dHRhp0Fx2dY79gMA5n7/&#10;exTv349QKIRLF89jW/U1Sb0XJXSkls/UbsU//eojFBYDoQWW9uLLfQCAB+5ZMs4SH3jolpaFkIS3&#10;p0fwr/+xiII8EyqKcpEPDrk5HK5MsVCgJlMO8vKZSC+/wISKyrxYzhnLjTbMYayQhgOIdBTjDZXO&#10;XLq0Tl2pvnftBGusth5HZHhDa5y8maQfkaES66FM0jJRDq/Jm0lOI74ziPbcdaXoCmXU7Ux7LpJ1&#10;u0qfoWYBtd2RabXdtpiCrNVDJsQOxxEpOGhAtLBT+1kKGaiXIIh1jt/dKFgcXieYAIwHu9c4we4p&#10;ouyS1QKgSxYrdSL6/hOB+hjIonv5/3qwvrEN7HekC6vwXiWHvPQg3PfgAZyyOLz9YL/PiivaLrD7&#10;Ma86XHG7TJd2hO/7vMXhtcuhPIkNDjmFEQRBEMsCx3EBjuNcAHZDHvDgS7ei5/MtGDz0Q1g37V7R&#10;9hEEQax2bHvfQ2ffQdQ9fnTJzaqz7yDqvvsYxAtVS45XhHGOfOENeH51B+q++xh8H7AQN4HJYtQ9&#10;fhTtz99LDmwEQRAEQRDESrHUEV1c1HW9apuemGm/MrLkbqV2ZOgHgF+8/qoS6jAmi6FFLMyHy79m&#10;a7XhBk5MjGNmJuysO33iBEpqalB5882Gjv+d+8d45e6DmF6Yx7a2Nlz39W+i2uVC7i034/jDdgy5&#10;/sKQa1h+eTl23v1FzPrCffepqUnMzhh3/Z2YGI8IHQkAm8t2AgBGR2cBAEXsEQzP/fQnOHbi+NIL&#10;gO+ue+pFAPa5+RAmZhcRkoCZYAgj40FMzC7CxAFF+TnMMWxmATtuqELN9ZWBzdvyD/t/fVYw3NDs&#10;wkdsGXWvMu78pBUDiRGuSclhi9iKLWpKtfz0iHZosqn+1wq2UncFqe22ya9W1Ha7UNvtgn6ITjW8&#10;ZltIsfboz1OP1ROGUFjpBsSlttsqf5Z21WfZkYGSBc223vfVFrG1+sVyBEFknooUjwsgUvDdhrDg&#10;OwAmEuuxOLxWi8OrG05RSZP/8mBRh6xgola1M5gV7LdGBNDpdzeult8XLU7ohy1uA3NF6wAT1/Pa&#10;4zLxnmQBnqhKIrcwAgA5hREEQRDLDMdxIoDDkiTZwDpAVlv1LTh1Xxc8Z47B+aYbgeDUiraRIAhi&#10;NeJ87oGIkJEKvg9qUPfdx8BvG12BVq1turwHIV6o0t3nev7LsF5/dplbRBAEQRAEQRAAmJsAACA/&#10;Pw9zc/MoKIh0Cxv/o21NU+PTbbJbGP+jJ+z2b3/f4wHQOzp2pfWN3765lLm4uEC3EkkKC8Jqtl+D&#10;sbFRbFfUT3EIhUIYvXwxIm3W58OnDn8l4bHBq1fxhrMF5375jyi7916U3Xsvdu7kkV9QgK27roNk&#10;tyN/zx6897d/gwtvnMAdz3QlFJrVHDqEc84WhKanYSpm7b94cQQ7a3iYTInXxY9diX6WujxxDgBw&#10;/vwU8nJzkGPKRUGhhLnZcJ4XX+7Diy/3WT9l3d1QiHwPCoKts/MsRORS2VMLS2EjASAkATn5ubjm&#10;+s2Bf+o9uRyuVUbhI7Zqu6Us1ydmrKTstzUVBhAW21hR283LIji1KEcJb2gcFoqyBfHdwOLBR2wZ&#10;F/8lYjDKjctI/RsZ5hrXBvZZal309BCSriPaJc2maYNNU/dquicRBJEd9O77hl0c5XCIHWBCLVEu&#10;b0BOE8F+o9rl7IpozAr5/mNxeHsA7IPKKcvi8Cpupb1yWj+YgEq5J9kA1IE5cNUDGLY4vGYA7X53&#10;o8to25cD2S2sDux82A0cIiDzoTDbEXbpJLcwAgCJwgiCIIgVguM4AcA+SZLsYB0ks/2Gg2i49nZ0&#10;vfsSXL4XVrR9BEEQqw09QZhCYLIYvsnEkzdEJLEEYQqKexixAtR2K4NM0Qw11y1vY1TUdg/G2NOL&#10;oWaPTn47Yq3W13sfscv3YajZqckb+xzFak8s4pcVXfdKEL+NzgxOaBEEQRDEakBQ/ikoyMPExLRW&#10;FAYAbXn5eV0IOwAcAeC5655633+2f1UsKMjjC/LzcHViGjk5OTErmp1hYqWd26/BzMw0ZmemUZhA&#10;GHbp4vmlsJFAOHTkdfc/GPe4C2+cwK8fbsJiXi42P/448vfswZat1cgvYKK1kpJSVG7aDOzfj4JP&#10;fxpXnn0Wr9x9ELWuv8KNjm/FLJeFrGzBrM+H4v0snOTCwjzGrlxG1eatcdukdgkbHbsCz9//Lao2&#10;F6J88xQuj05hcmIeFRWFmJuVkFfAISdHwnT0WkZr8MNgA3YBlSW5mF8MIbgQ1impRWLEhqEfkX1X&#10;G1hYqAZNHuPUdjeATZKvZcSVbsCqgAnCTsGYGCxdBITFYGbUdltVz042Td74MYcJgljz3HPfucDL&#10;L+1MpwgzmBDMCraIgZdDSTaB/e7Z5Hw2OW8/mCC6y+9u9Fkc3gBY33VcEXTJLmFm+XhePr4XTADG&#10;A9gni618CAvNBmDMrXQfwvfadMeNnKqyxFiZZMevJovDq4Ry5BHZVh+ADwEIBsVg6vHDhPn97kaP&#10;xeFVty9mW4mNA4nCCIIgiBWF4ziPJEn9YJapbeb8ErRZH8KRGw6i6TddEEb8K91EgiAIgiCWHzOi&#10;B6hXA7YY6bEGz/k4xyRTvh7xzlGyg/mr9XyridfG5ZhMIQiCIIhl46c/fkX8+re+pEy4YWFBV1Rk&#10;H81DXcXkbFtRaSEA2H70hN327e97hLfff8d8y827MXJhDFcnjIVR/PTuGwAgoVvY7Mw0pqYmI9N8&#10;voShI/3PPIW3nnkKhVYrNtntMBUXo6ysAmVlkRGLKiursDA/jwkAW558EuM/+xmGXE/i3C//EXf+&#10;xIP88vKospUQkpdVojAAGB8fQ1lZxZLoTA+1S5jvP/x4b/gMMBzeX1JcCAAIBoGKTcBVncA++3bX&#10;IBCc5MtRChMHbC7Lw0ggiFB8/yoStK9nhppF1HaLCE9u16O2W3v1JBs6skezLYJNmgNsktwHJg61&#10;J1kusfx0IPIZJgAmGhyXtwWw+38mQkiqXesg/6/cf7SCCiED9REEsfrRhn007BQG9jtzHOx+xQNo&#10;sTi8HlncVCcLvBTXMGUcp13O55QFSzwinSOVxZRmhENEtoEJypx+d6Mo7+8Au6d1yeUMWxxec7yw&#10;i5l04Eq2LLndngzUKyzHMcT6hkRhBEEQxIrDcVwAgEuSJA9Yx66BL92KwUM/gDDyNpp+0wlx8mL8&#10;QgiCIAiCIAiCIAiCINYPAuRJuuLiQkxPz6JYFigpXM7FkdDpP4g37L2Ol4VhPbfecWP7jZ++1pyT&#10;k4OJq5GWVjphKDE3xxy/9t5kAQDMzExjYmI8SqwFsLCRFy+ORKXP+ny4/u4v6r6JqXNncfzhJowP&#10;/wEVDz6IkoMHAQBFRcXYsrVa95iqzVsxF5xFcG4OFQ8+iKJ9+3Dp2WcxcPttuPMnPdh2x/6oY/RC&#10;SALAxUvnsXMnr1vP2NjokksYABzcfwDHThzH6NiVqLxSCFiYB0I6+rxKk2nvSP7C0nauiUNFcS7G&#10;psJp0+NzKK6IEKclKwhaboy688aciE1AJkX9RtsqZrBOIyiLYAE2Ka6tXzBcUnSYPxHAPgw1B3Ty&#10;xSNSCBAOa5kuThgTOqZ6vaw3tOE/66Kcj42F4zSCoNk+AKBT/t+mSg+Q+zJBbBh8iPz+G/pNlsVc&#10;ABNsKfeLdgAdFof3uN/d2Cm7hrUj7PrVL+f3AOiTwz6aAYhy2EgerL/Lq9oVAODzuxsPy/UqLmJO&#10;MAHZXovDewTst7AVgMvwOyeIDQqJwgiCIIhVA8dxIoDDkiTZwDp5Vlv1LRj+qhud776Edt8LCASj&#10;PfoJgiAIgiAIgiAIgiDWGV2QBSUFBXkYG4sWhQFomAc8H/3ubOunP/spAOD37/1Ux8TiIiYmppFf&#10;kAdMhDMHg5GisIXFIEIhCdabLCguLFpKH718ESUlZTCZTBGVjY+PRYioAGBxdBTzZ8/qho4898tX&#10;8YazBVJFOaqOHkVeDQvPnpubh23V18R84yaTCTt2XIuPPvwAoVAI+Xv2YOsPf4ix557Da/c34kbH&#10;t1Hr+suIY/RCSAJAcG4OY2OjqKyMDB0fnJvD2JXLMdugRzAIcFxk2q6qSgxfPN9Qc1ukwK2kIAfj&#10;0wsIScDklRmYciLOZeCfek96kqo8+yw50y0x1CxksHxRs21Fbbc5StRkDK3DiZghYVOm6UVYFGZW&#10;/Q8A/Sm+93DZqR2vFQJYkZpYTlu3mOHrZSPhy6oYa6jZJ7vUKd8ZJkiLFhAmF86UIIi1TNTvx8sv&#10;7bTdc985Id5BfnejaHF4lb5CAOx+ooST3GVxeAflfaLqNSD/HQfr27aACcnqwX4nexAWe5kRFrLa&#10;VOVBPqYHYQeyXvkYT8J3SxAETImzEARBEMTywnGcwHHcPgBNkDuorTfdh+GvutF6030r2ziCIAiC&#10;IAiCIAiCIIgs89MfvyJC5fCSm5ujl808s6N8fGZyFldGxgAAM6GQGWCuYNXbNsWtQ5JYfMM79n0u&#10;Ij0UCuHCyMcRabFEVHqhI4NXr+KNx1pw/GE78m77bIQgzGQyobr6mijBmRZFGLa0Xfz/s/fuwW2c&#10;Z7rn0wAJkBQhtUhdSFqSIUumHNu0wUEyE2vmLEFlxicnlERSZ8c5dnZG4I5illKzKzJyamq99hKc&#10;kzB1quyhtLUVD2TNIbQpx2eyFYm6ORPNxGzNmZEzPkEEmXYSU1bUsiRSN4qQwPut94+vG2gA3Y3G&#10;hReJ768KEtCX73u/SzeB7qeftwil+/djxde/jt8ePoT3/v0fY+iTT6LrlRSS46FkbcW98N04Mdvs&#10;7Cxu3R7QrFfLJcxmB6xWYHZaQr6dA2cBOAtQUrwMuDeM4keS021aOKDQxsZseGgcBcU29eqDho1f&#10;GBI7brfmVpnCRFuJN6ET3ZLMkhirN8Ny5hYm9NETbmXrFJds5WcOMeFzpuN8IUflELl1zdNDiPvE&#10;BGH1CducnYc4CIJYHCSew4H4dI5G1CImzOpGTKjtBDuPKOcSFwCx9/CuAGJ/70PytjUAGuR0jIL8&#10;WZRfZ8EEX61gfyuVl+IUpuxTD6BJlVqSIAgDSBRGEARBLFo4jgsA2Aj2FAB42zJ0/v4enN95EJ6y&#10;qgWNjSAIgiAIgiAIgiAIYo45orxxOIoQiYwmbTBdZKsHELgh3sLg2DimJQlDQxGsXFmMoqICFBTY&#10;RL3CZ2emUbqyBK4nk6+xjI2NYmhoMPpZT0Q1eu4c1qtSRw598gn+6U93QTx1EiXf+hZWfP3rcekc&#10;V68ph81u1yoqCZvdnpRictlXvoLVr7+O4fv38E9/ugu/Pfx2dN36r34V46EQZkfj+2l2dha3VWkv&#10;B+/cwuTEhGadL9Q1JsQA5Ns4LF/JwV7IwV4AOJZzWF5oR5nFilu3BpGXz8Rf07MShkaYOxgAFOQz&#10;W7HZmVlYrBzu3x4F2M3TA1h8JApCvHD7fXD7kwUrbj8Pt98jv9IRtAgJnzvj3IpYeT4wJxAjEgVV&#10;bXD7W1LGujDouS9l68rkhdvvjH5i7WwAu7GuJlE8ljjODXKfK+U44fZ74fb3wJjE+Bvg9nfGxaQm&#10;s/nyoCEmfHaZbC/rczVsviYK7bLpu8Rx3414xzggnXSmBEE86Gi5EzrN7Nh7eFe49/CuWjBhmRMx&#10;0Va49/AuH5hYS3ETa6jac9SH2PmxEzGHMbFqz9FO+b0H7DzFg/3dqgHA9x7edUCONSSX0SZvj97D&#10;u2plURlBECag9JEEQRDEoobjuDAAnyRJAbAvjQ2uko3o+er30P35L9D64WGIw7cWNkiCIAiCIAhi&#10;rhEhPyigs44gCIIgHjreefu9wDe++bU2GN+oc02sLm7F7WHv7fsjAFi6SauVCZWeqdrUBKAHAEZG&#10;x+FwxARaIyMTeOFr/1G34KG7d2Cz2TE9PaUpokpMHfnbw28j6Hsd9i1bsKajI04MBgClq9Zg2bJi&#10;Ey2P4XCswOTEBO7dG4ouy1+/HqX79+P+j3+MoO913PzgHJ7rPKibQhJgIrdI5B5mZ2cRidzTre8r&#10;W2vg+kIVfvzeMYR+3YvJCWByQsKInIazZDWHyVErKnkHLv72dwCA6akZAECehcMyuxV3IlNYszwf&#10;eRYO05Ns3S0xjDzmHNb+j0d+kU3awLkh2ByA258419rABFdGe9bCvJjkIOLdwXgAPSnK1yIgx6YW&#10;yXSCicyM9uOMVs4Rx5HsZCaknfox2CwkpADkAVyG2y8gWdyjpgVuvwvB5lq5nADc/k7E912bPPbp&#10;xBPSqLtFrs9oz3Tmy4NGojiBBzCU0B+1cprNbsQfC11w+/eBHX964i8X3P7zAJoySDcpJHz2Jnxe&#10;rClYCYKYG0SNZYmiYkN6D+/yVe056kRMyK2o6hU3sBCAKwCeBROC7ZOXh8HOgXzCS+1eeAHAs7Jo&#10;7KxqPx7MHUxIJ1aCIMgpjCAIgnhA4DhO5DiuETF7WjRs+DIu/8+H4XO9CN62bEHjIwiCIAiCyAFi&#10;msuXDsFmEcFmn85LXODoCIIgCGIuaVXeFBXZMTo6nrTB+KplLgDt98YmMDMzA7s9X1nV/c7b7wnK&#10;h5mZ2bj9ytas0XQJU3P71oBm2kggljpy2fr1OPsXTQj6Xodjxw6U7t+fJAhzOFZgxYqVhnXpUbpq&#10;DQoL48uzFBWB93pR8q1vof+/n8XxL38JQ598jHX//j9gsq9Ps5zBO7cweCf1g4WlK0uw9xt/gaKC&#10;wqR1k5PAtqe2oLS4CLZ89sz95f9xHaNhNi62PA75Vg4jE0wMdrc/gsmxaYzem4C9KF/4xyO/WIwu&#10;YQpNc1o6E8MEclBOGKrjYpEjaCzLNHWkVtpRj4n9ErfJ1Ti3Qj895tKDCbVEk1trjaULqd3AzGyT&#10;TOrYsnWuIwjiAaJu5zUtYakn3XJ6D+8SZdewdgDHqvYc7QETt7rk/2vA/k4ogq4wgOrew7uaeg/v&#10;auw9vKsJQDVi6Sg98osHE5RdUZUFeV8h3TgJgiCnMIIgCOIBg+M4AcBGSZJaID8V2OZ6Efue3InW&#10;Dw8j8NnPFzZAgiCIBcT7/AcIXVqH0KX1Cx3KoqZhK7v20X3OlWJLYs6IT98SzuBJ52zqm586MyME&#10;bSeQK/McR+5hqVPUB93iGAOW4sYpf5q/J+Td/sQbOqG0HSO0y3WCtUd5ifIrN+VnSuwYVP4XsFjm&#10;QC6I9Xtm/Zx4fLCb5vODMja5rnM+xjz5vAIs9FwniDngnbff6/7GN78mAPBYrVbMzGimPawH0DiZ&#10;x+0DwFutVnAzEoovD3oOveblf359IJyXZ40TEszMzOC5Z59LWf/s7KzuutFz51Cybj2Of/lLmMnP&#10;w+rXX0f++uTfIja7HaWr1qSsy4i1ZY+gv//zJMeyApcLq19/HXd/8AP805/uwrL16zE+OKhZhlFb&#10;tNj7v/wFTv78H9B3+bPosi89ugll/HI41pViKBzBp59dQZHdLv727GXnU3+yGfaifCyzW3FvbBoF&#10;koTRe9F4w7ev3Jtb0VW2MDeqcstb6QAAIABJREFUWjDXLTM/lgSkKwoKNjfJjlctOluE5HL11ivl&#10;BORyOmEu5ZVgOsZcwv4m5cahLNjsg9u/Avp9I4KJe64g2UlNXU433P5G6PedCJa61tg9jLmFKfPF&#10;kyJ6gI3tw/43uhXAsZRbsWOtCazvtMZJcdI5CzYOzhzEJiDZIUwhMb0kQRAPPwISzt2nT6xz6QjG&#10;DJGFWoJ6WdWeo+cRcwFzAQjIIrDEfcWqPUdrwVxtA2DnqX0AKD0kQeQQEoU9DLB8484FjoIgCEKP&#10;EILNOX/aiOO4A3JKyTYALbxtGbr+aB92b/4KGt//HsKTI7mukiAIYtFTvzWEZzddRegtEoUZUU+i&#10;sIWBCQT2IT5NhrJOuejdnhNRDhNo7AO7wKU90CyNh3LT6cgiEadcgFb/LNYUK/q/RQPRcWTb7IbW&#10;jSI27gEAB1OOOxtTr87agOl5k2pusHnRDeA4gs0BU2UaxydGy4nV7YXWzR+WgudgRt+dWT/vg9EN&#10;XLe/Wy5fSLv8TGDtbQOb04ntbZO3EcFuOh4wJeQxmgfBZl/O93X7tZcr27P1ShoMZR8RZtrExqwe&#10;sSeh1euA2I3d1MdHOjGzbVrAjkuXaplS5xGkc0zF1+1Ersc8uY4GxM4p2je72blFAHNi6SaRGPGQ&#10;0ArgPADYbPmYmJhSu4EBgOfeF9YCAG+VF9iHRvHsH2zhAfTk5VlDADzLVakjHcuKUbW5OuOAlNSR&#10;N69eRYHLhRKvN8kdDAAsFgsqKjbAYskuaYnFYsGa1eXo7/88SdxlLS3F6tdfR+TkSUROngTAXMwK&#10;XNl936/cuBn79/wl3jz8/6Dv8md4vGw1NpauRlGhFRVlhbDZ8gF27jy4fPWyTmU/Wx4HSQLuxgRh&#10;sC/LFydGppxY7A6w7HtCtSxgV7tzhBFLj5edADfY3Aq3vx3x38dCcrmi/Dm1Exj7ztSdcaxKSsVM&#10;YX9bfVmVEV9eavEY67uDYH3nlJcKSH644YD8N1P7IIj1nQcx9ykRrL+UvvOZiCcEoFb+DqCMg4Ig&#10;/5/ZgxdsLur3Sar18bQi8YGM9GIxN1eY4G4j2HdOdSq2EJhYL6TaNiB/P/cg/jgQE36bBuQ5rvxO&#10;FFVl+GB2Dgabm6C4xLE0lFpjRRDE0uEskq/TeJDu+VEf5aFHF4BuLUGYQu/hXWFZGNYJdj66gMX+&#10;fYkgHjBIFPZwoH2BnSAIYrHg9jeldVPNJBzHhQG0SpJ0ECx3ucdT9jQ6f38Pmv5Fy4WbIAji4aZh&#10;a4hcwkzQsPUCgLnOjUJEYU4undAX9ADsAr0XQAPc/lZkevGH1dWGVM4CMZQbFy3yBfmmBRYPCNB+&#10;Il+c3zBMo/dbVJBFGcd01ivwYGPlhdvfmuL7ohP6bgUCUvWRuXmo0AA2FzvB5oQZkZZefALYjRwv&#10;9J0AFDwAPGnNRXYD7hjMuXko7RIANM7pXGeio86U28X6bZ+JOaDeXgvfHOyrv73b3wXt+aTUI0Ir&#10;RRa7QWvG1cQJdny0wO0PAGg1OWZGMbvA5ote3U7ExqMdweYDJupjMDGasaNIch1mxlwp3wX2m8/M&#10;XOehzHegM616CGKR8s7b74W+8c2vtQNos9vzcefOPdjtKxI3ix4f3IwE290RTI5PobDY6uJtNoQn&#10;JzEyOg6HLAzbUPZYVjGNh0KwFBVh+QsvoGjrVt3tciEIU7DZ7Vi9phw3b1zXXO/YsQP2LVsw1NWV&#10;E1HYW+/8Hfp+x1zCSoqX4d99YTMAYO3qAvTfGMPtO0PhjY8+cgQrsW/V5uTUmGPDU9H3EyNTLrC/&#10;9UJWQc0XTJQydw9NsL9p3chF2rq5jnWxwQRWARPbpe5fJqwSsg1JjklMWd9CMZ8PALG+8Jnc1txx&#10;kMs5nuy0Si6rBLE00Tqn1AAw/xvQgN7Du5qq9hz1gj0QlPJvQ+/hXWHQpVqCmDNy82uMIAiCIBYQ&#10;juNEjuOU3OVwFq9d4IgIgiDmHyUlomvTVTjXaqdLIVj/8MWj4ItH4dp0daHDWSr0wJwQB2A38rvA&#10;xEbaJKeCTKzLrCAskQZ5/4VE1Fw6XykNc4cTzM3EY3J7Nu7GY5s5TExyGebnoQIP4Jgs/smmfh/Y&#10;vDYShKlpgJm0M6xdiU/5m8ED4LK8f+5h/WVGEKZGmQPZ9fV8wURv3hRbJV/4Zu0zEmXp4UW2Y8b2&#10;7TFZNxNRmh0Ptp0ZQVhiHV2y+DJV+UrsmbRfqcebwb4Esah45+33fJDFG3Y7cwvTI39oJCxNT+Oz&#10;0O8wNjyOAo6Z6czMxBy21q1dl1U8s6OjKN2/31AQtnpNGWx2e1b1JLJsWbFhKkpbZSVWv/46uMLC&#10;nNQ3Oj6G0fExfPlxZ3TZnbuT+OgTEeMjEf7K59fbJiennEn7jUzh7u3RxMWBnARFEASROQ0Jn4WF&#10;CIIgiAVH0FiWeH7Iit7DuwLyi4SnBLHAkCiMIAiCmEtEMBeCwDzVJ8xTPQRBEIsOJSUiEBOIEcns&#10;fv4DzffEHMFu9mdyE987j3Wpcclij4Uh2Cwi2MwlvR48zLggaZGuqCQ1MTGJWUGWFl64/alFWtq4&#10;kFm7PIYiOfaEfzbtUgRv2fRLMkwA582iBO+CHoPmSTWmySkL9Z3FzMIDOJ+FMCyT+eJNKabKfsxb&#10;DOvIfq4rdOZ8vhPEwtAIIOxwFOHmzbuJ6zzKm9nBwSZJmsXM9Azu3hhCQX5ywpDVK7N7oM6xYwfy&#10;1+u7FK9YsRIOR5KbWU5IVbalqAgrvv71rOvZ/R9fwvryR/DUunKU8cujyz+/dhdXrlwPjYxPYVYC&#10;JkbjBXr37k3iWt8gpqfj0ly2XgxdFrMOiiAIIjtqEj4fX5AoCIJYUOp2XgtD437a6RPrcioMIwhi&#10;cUCiMIIgCGIuCANoR7B5o8l0OwRBEEQaHPO9BelMc9zLqxI4de79seH6pYLvz04l9UNL48+j61sa&#10;f560vnPvjxcw4ocMJlyYH3EHS6GXq7r0XcoIs2QqvPDk1L2KCUCOZRGPmgZTjkbJZFP3PoN16TiP&#10;6eFELo9RNna5EPa1PQDinVTxxd9cM+csZpaeDPsn0z7VF1Mx4WIuxtxIsJUq7apZlJSSBPFA887b&#10;74UB1AKAzZ6PSCTOiaoe7HqMwI2Oh9dtroA1zwprnhVcvDgJ5asqUFQQ56TVihym3yssLDJ088oF&#10;c+BCFgYT3YnKgqKCQvzlN5pQvTHeVe36wC1sfrRMfLZqC1Y5V2LDs2XRddPTs/j0kzuYnZHUu4Qu&#10;hi7nJB0TQRBElnjiPrEUogRBLE20RKH18x7FA0jVnqOL/ZoFQcRBojCCIAgi1wQAbESw2bfAcRAE&#10;QTy0NPr2oukNL8LDRSm3FW+WonrvawiceW4eIltc+H64HY2+vab6KTxchEbfXrS+9cI8RLZkSCUU&#10;aAf7zqC4YdUi85uRRnUJAKoTnLcaDeqam5R6S5MwgCYAK+V+Xwk53bcBnhzW3wJjxzIR7CZ4rfxq&#10;hV4KT6W87FJcdkM9F1PPee26WAx64pYwWDvUfd4qL9cilwIsI9FcCECtqu3V0Hf55TEXrnFzh/KE&#10;tbqPYw/GsP5N1Z4A2HmpVv4/YLAtS+2YHQegjAerM9P6zJ97U495skCR9Z1XZx92fok/t2+EVtrO&#10;GM8arCOIB4Z33n4vBKCpbG0JhoYi6lUusOPMU7hqpbOwuBCPbC7HvTv3kC/rkyYmJgEAK4pXKvuE&#10;AFRvq6tn54UcCMNsdjvWlj2SbTGmqKjYAIslJ7c4wgBqt9XVs7/VqnPJL4XTsOXlgV9hAwDcHR5B&#10;ZHi0e92jGxoe3/QoVj3Kw5pvjRY0eHsM4+PT6rIDkIV8BEEQCwp7iMOpWiIsTCAEQSwStH47GT5I&#10;U7XnaGfVnqM++T1ftedoT9Weo66qPUd7NLbtSfjsrNpz1JNJoFV7jno0yvNU7TnqU8XQVbXnaKdq&#10;fdLvWK04Tdbtq9pz1Ct/5gH0KP1gYv+exHYry/TKkNdLVXuOXq7ac9SbSdwEoSbZN5ogCIIgMkMA&#10;cwcTsi1IkiQXgDDHcWK2ZREEQTysBM48h9Cldeh65Qhcm67qbtP6ty+YEkU9rHSfcyG0dz2O+d7S&#10;7afQpfVo9O2FeLN0nqN7iGE38o0uJDUlpZdm3yGq4fb3IH1hkN723Qg2NyYtDTZ3w+0PAbisuZfb&#10;76EnprOGOZkEm2M3l1k6PR/cfkBfTJIbgRKbg0ZOWwEEm5sSlgkADqRI89eGzG6eHECwuTVuSbBZ&#10;gNtfCzYPtdqt1xdG7dLq8wNw+wUA53X2aQHgMygzNewGk0dnrSIIi4mmWIy1clpOrXOFF25/e1IK&#10;xsVHK4LNMecXJtirT4i7BfpjmXycMLrh9h+EftpEL9z+gxr7pULruBQACHD7z4I50GnRALe/Na5d&#10;xmOefO6NjbneOX4fkuehkUg3ud+CzSKARoM6SPRLPDS88/Z7gT/8k+qa0tIV3hs376JsbYmySsy3&#10;WIS1G8q7RiLDKH/0EQzdDHffu3yr4TomMDkhpzmcmTwA4AqAwLa6+jAAbKurD79/+ngt2Lkn4+PF&#10;4ViRK6FWSiwWC1bwJRi6eyebYhRBWAhg/QCg8f3Tx13/7dCbncsdds/ax3hYrRx+1nMBn9wbxf9a&#10;+5yo7By5PSI4Vi/zRAsLj6vLbroYuhzIJjiCIIgc4kn4TKkjCWIJU7fzmnj6xDoR8WJR/vSJdQ11&#10;O6/pPWzjAvuN6gP7Le+RPx+RhU8eebsD8jIX4n/z11TtOeoE+/7lAhOm8XIMoqr8A72Hd4UBoGrP&#10;0RbID/jI+3rlbcWEuM4i3v3fJceklNktx+RF7LqOss4JJuRX4ucR+y0uyHW1yfWLYOfPmqo9R/ne&#10;w7vC6rh6D+8KyLEqbXfKn72qeqLIy58FcEHZFwB6D+/iZAHaMQBHNMpoUPoKsWtY3ar+gVa5xNKE&#10;RGFLAI+7Ah53ue56ITiAUN8dhCOTSet8L7tj7w8FNcve9+LTcG0phbPcAQAIRyYR6huEOBDBkZN9&#10;EIL9AADvjsroNkYIwQHT+6i31cJZ4UDby2401DjBO2zR5UqMob47aH0zOZWSVr2hvkF0C2LK+FOh&#10;9Kk4EEHgZF90udY4BU71QeyPaO4PxI+J1v7dgohQ32DcMnXbtMaUd9jg3b4F9R5nXHlCcABng/04&#10;8G5v3FxR12s0HkbbuSpL0eBxJu2jN+eM5rPW/s4KB7zbKwEk97uCs8KBfS8+DY+7Aq5KdkNYmSdH&#10;Tn2qu49SroJWH6j7XD2mWvunassiRQQTgwWyLUiSJB/YzQBe/iwCaOQ4LmcpDAiCIB4mQpfWo/Y7&#10;38bQ0VbNdU1veOc/qEWI4pZ2+Yevwrl2UHMdkXOMBGFCiu8NTdATa+kRbN4op5B0ya8asIskyQdH&#10;bB9RFoaRSGBuaDUQrByAvigsV04+XugLcQQNQViMYHOTgbCRpbhMT4wjJgnCYnWF4fYrF+2SSazL&#10;WHAZ0I0r2ByC2x/QqWc3shWFGaddbTIQd7VCuz1KOwNZxjWXdMcJwoCYwCoe8yK++LJCsmhQT8y3&#10;D+x8mQ7tBvUF4PbXQHuOaI2HUbv0z73653gebn8Dgs2xmw+sPzlZbOcC8Kj8v5jiGDyC3LoOEsSi&#10;5F//8XzTF7642WW1WlyrV62A1WoFAO/U7OzGQi6vMzw24QWA/3LybOO3/sjdc3c07BmbncXo6DgK&#10;Ru54PvvgWCuAtkOvedtf/m4gZ8KwwTu3cC88hBX8SixbVoy8vPzcNFjF9PQUIpH7iNy/h+npqWyK&#10;ihOEAcD3W18aAsD/5L++cWDo9oDniSe+jLWrC9Dd/WH4Wvh+O7i8zrHx8ZbCggIAOFDx5JqzkM85&#10;09OzuDkwEi33YugyXc8iCGIx0Y14R0g6RxEEcQTJ12fqYezALFTtOdogbxeQl+0GE2UBwAqw35X1&#10;8vLjYOcbJ9hvujCYG3UT2INJxyGLl+T9w/LyRlkEVQPgoBxnp7x9vao+qIRYidcmPKr3++QYlHMf&#10;L9frlMtXHpJSYr0A9vte2S4sv0Ly8mcRc+rtBOvL3VV7joq9h3cJYGKuVsR+x9bI2yQ6mCnl9UD1&#10;m1slaAvL5Ybldh8E698VAO7J/eIFc+ZX4hDlYpLKJZYmJApbAnjc5WhTCYkSaQMTv7QfCuLAu73x&#10;6wxEYd4dlehq8ySVxztssminHFf6I1GBzO7tW8yJeQ4FTe+jxN7ULiQJtlyVpejx74gTgyXG6HGX&#10;a4rCtNqVK1GY0qdCcCBBFJY8TisctqT49MZEa/9HKxxo8glxy9R9mjimrspSHHvzeU0hntJf+16s&#10;Qm3zyajYzFlRHK330VN9uqKw3TsqowKo0Ctnkta1vFiVtI+WqC3VfFYTFYWVO3T7HWBzufPbW5Pm&#10;inqeKO1WC+LU5SrUBAcgNMf3gbrPheBATBSmsX+qtiwywmBfPg5k+wS/JEkesC9czoRVTgA9kiRV&#10;k2sYQRCENp5nkoXLAODadBV88eiSdglT41w7mCQIUy8nl7CcU2Ow7qDhnkys1Y0UlvWa+7GLHkYX&#10;rmIwERkxVxgJ/5gQSoR2akc9IVe61BusMyOk0RMrAeyiZjo3UI6kWH/FYF1if3iyqEe5cJiIE26/&#10;Uz6GMsWjszxkKN4xPt5rsLgvXKZKhao4h+nNaX0Rn4KxmK8B6YnCxCQRWzLtOnUByePh0dmu23Au&#10;sTEXdPbXvvmgLbYzIlfnEYJY9ExPz9ROT8+c/93lAefjm9cBcjrWvzp0oukvtz3bAIA/9Jq3IST0&#10;NpZa8y9fm53gR0cnUADOBXaDCGA31gSlTFkYdgRZCOenp6cweOcWBu/cgs1ux7JlDhQWFKKgMPPf&#10;JuNjoxgbH8PISASTExMZl5NAKEEQxl/qu8jzK3msWrO6payiHM4NxejpuYCp6ZmD97g8EQCu376L&#10;9WtWwW633YPqxt6li0PqssVcBUkQBJETYr+ZCYIgFAJIFoV5T59Y11q385refT9FSOZEsuOgIP/v&#10;kf8/CCbG2i2/vwJ2b1GUtxFV23kACL2HdwlVe44q13ScAI7Iy9oQc/VK556kINejiL7Ogv325OX4&#10;nWDfe0MAXL2Hd7XKgqw2Oe52MPGVIgjbjeRrGDxiAi4FZ+/hXd2yYxiv2kZE/PfsLnk/res/uwE0&#10;gn3fdIG5fglyfOrtQ72Hdx2o2nO0vvfwrm4AqNpzVHnAjH4fE5gfH2di0cM7bOjc/5ymW5MWzgpH&#10;nHBKHIggcKoP7YeCCJzqk93Hkm+6zQW8w4ZjbzwPj7sibnmXzxMV+YQjk9H4lJdejInlKLgqSzUF&#10;ZnOJ2fHQ3b8mvf27fJ44QZgQHEC3IEIIDkSX8Q4bjr35fLQv1OsUhy0t4l3H+hPWafe53vJc4qxw&#10;xAnCwpFJ2e0rfn64KkvRuX9ryvI87nI4K1I74j0EdAOoRrDZl40gTJIkpyRJPWAXIp0Ac1NbWRtA&#10;9Us/UUR4PIyfQicIgljS1DwbE4V1n3MhdGl99HPD1gtauyxJGrbG7rsLH1VC+KhScx2RM5y6a9Qu&#10;MPqcTb1JBrj9Hrj9Prj958GcasglbG4wc1CJcxyDR2d5yJT4iW2jN1fTnTdCluvN1Z0q5amxAMmT&#10;Rgxa6MUlmNhX74+VJ6NI5gtzbnEeg3XGAtnU2/FyCkezpD73snmv1y5nis8KZr586J3jMzsnu/1O&#10;uP1euP1dcPuHkPzkNUE8tFwMXQ4DaBwaioSHhqLZBvZ945tf44fvD3dPjI0DQP0P/iUYDs9MtwJA&#10;5N4w7g+PYmZ2VrPM908fdyGHx9HkxASG7t5Bf/9V/O7Sp7h2TcTNG9cxNDSIoaFBjIwMY3xsNPoa&#10;GRmOrrt54zquXRPxu0ufor//Kobu3smlIAwAPO+fPt6ifPg/On8UHokM40b/DRQUFGAlX4jBO3fx&#10;u0v9YuBn531rbdYaALg+dA+Dd4fCd7mIAPl8OD4+rbiEAbI4L5eBEgRBEARB5Jq6nddEaP8G9Ort&#10;03t4l+K6n+rBNEBOLYmYKEpx8nKCXS9QP2ylOGK1IHbNSFnmU30OId4NS024as/RFrmM6L3L3sO7&#10;RNV75cE0RQgWlmNJbM9xeZ1Ttcwjvw7K+yq/YRUXsSOI9WdYjrtGtV6rHh6sH8KygEyJ0ycvV+6P&#10;imApKz0JMcZdM5Db75Jja00sl1iakFPYEqO2+VScIIcJYmJisM79z5lyw9r34tPR90JwAI2v/Ewz&#10;/aTZODLZx1nhwLE3no8Kkfa9+HR0vauyNC4FoNrZKoa285JavNT4yhm4Kkujbk4ed0VO3MJSEeob&#10;hKuSpeT0uCvS7qvAqT54t1eyVJA7KjVTHybi3VFp2Gdq5zVnuQMNHicCJ1kqRHEgAme5IyqcS5wL&#10;zgpHVGwW6huMW887bNF6lbk01OMFANS4y5Pc63yHgrquWb6X3dGxMitKbHvZHRWEhfoGk9zA1I54&#10;3u2VaD8UTErpqeyrtKOhxpkUdyraDdq1yAiBpQISsilEkiTl4lj0CQQhOIDWN89Fxy4UGcTBd3uV&#10;MaUvLARBEDo0bA0hPFyE1r99AYEzzwEAOvf+GC2NP0f91lB02VJn9/PMfbX9hzvg++F2AIDvz06h&#10;7c9OYvfzH+DAsa8sZHhLCcHkdtkr9ZgTWANiqSTp+8T8kZWLbNYYu8AlPsVqxFnopZBcOFbornH7&#10;e3TXpcaZ8Z4spaUeDSaES3p16y1fDJg9R+mnQzWbgpS5hWk9NQzELmKbwaxSXH1hW40n+s54THfL&#10;aSiNcOosT32eZvPNA3Zud2GxiwcJYh64GLocety1sfayONBTVFTA2+35yjWXI1c/+9y7uarSe+g1&#10;b+vL3w0EHndt7Crg2HPiI6PjWF4c79z1/unjPGIuCnPC5MQEJicmMDIyPJfVpEPn+6ePC4pjWL4t&#10;P7zx8c08AFSUFeLv3/0XFDsc7d9vfck5OTnZcv36APJtNths+e13cd+pFJLgEgYs9PchgiAIgiAI&#10;c6hTJyrsA6DlNK0ImhoRc7wSERNpiYg5gYlgvy8bADTJDlcA+23bBPZbLoSYk1cITIzGg4mZILtf&#10;Kd+puuXtFMGXoKpLoQkxQVuTKj7IZbpU78O9h3eFqvYcjbqUqdqntK0dsXSSAbnsJrlNBxH7bavU&#10;q/6NXo1YWkdFfKauR5TfC4gJuJTf/Ur7A1V7jioOZoGqPUeV38MBxARqAVXciuu9C0CtRrnEEoVE&#10;YUscsT+CpnYBHvdLUbGPGdQOTq1vnktLEJYrxP4IaptPRgVE6pjUDluBU5+m5VpWoyonUYxV4y6f&#10;F1HYcUGEs9wB3mHD7h2VaYvCrvRHoiKl+hqnKVGYut0H3+1N6rNQ3yBa/+ZcVCClLlcIDsC7nc0d&#10;LeGc2kHMyCXsbLAf4chkNPZ0nMLU4j0ASWkz9UgUASbO5cDJPtS4K6KpL/UEX4ljlq4o7AEgDCYG&#10;C2RbkCRJXrAnTnmAOQ22vvnBvBxbBEEQDxuuTVcRHi5Co29vnENY61sv4OyFSnTu/fECRrd4UFJE&#10;1n5nP4QLMYcw3w+3Q/ioEsfa3qIUkg8Tbr8X7OIVicByQyY3NBf6JqjTYJ2YRjm5sRHM8oGKBIzm&#10;tSeH9aSDUUxOLG5xV6aYneN6F16FNOsLQXt8nWmUIZrcziidqYLRBWUn5mLMmdizDewCN13QJogE&#10;FGHYZ5eu9Tz15EYewL6p6i0Hbp3/VFi/eYPHXljQAsAHIDRzf8xlmQUmpqYxMzsLq8XiQuy85MXS&#10;/A7VBnZzE4+sXy8WFBS4HMX56L9+E1NTs+Lf/8tHge9XPX1+ZnYW+TYb8vLyQuFVYwEA5wdvj+HS&#10;xSGMj08DsVTmFy6GLgcWqC0EQRAEQRDp0A3VPTsZ5+kT67x1O68F1Bv2Ht4VkP9XrpcI8v9x24H9&#10;ZlaWRa+t9B7epRaaCUgmSYim1KnCp7Gfsm04oQxBtS6kxKIus/fwLiExFtlZTF2OmFB33PUijXqV&#10;MtSxBpCMUm5i/aGE90rc6joCie/V22qVSyxdKH0kERXhKJhJfacW+cxXmkgtlFR/AOJSOz6qasNZ&#10;VXpDMygiIcXRSi1imo90hgqBU58CSD8FpMIRWbDV4HGaSnupHtPAKW0RmVq0kyjm0ipHoUYlvLqQ&#10;MF9q4tJKsrFS5pTaRSwVXT5P9H37oaCpeakWQob6BjUdwAAm+FJ4dot+PMqYuSpLH7YUku0ANmYr&#10;CJMkySNJ0nmwJw74cGQS7YeCqH7pJyQIIwiCyJDwcBFqv/PtOEGYQvc5F2pf2Q++eHQBIltchEcK&#10;sfHPvxcnCFMQLlRi459/D+GRwgWIjMgpbj8vp4XswtK8mTlXZJKHdjHnrl1owRrxcCAudABLCre/&#10;EyzlrxckCCMIXS6GLodGRsZrRXFAcRdsA9Def6UfANoOveZtARAu5Cy4fzMMjuMwOjYBxLsaKi4G&#10;Rjxof0vNxHsEAL7f+pJnOb/CBQBrV9vx6W+uAMDB77e+1AnANToyhunlEsbXTIcBdF65fM/5Se9t&#10;jI9PiwAaL4Yub7wYutxKgjCCIAiCIB4U6nZeUwu41OzWWEYQxAMIicIIAICzojj6ni9OLSBSWEhB&#10;mIKWaEjteJaOi5lHwyVMLZpT0iPOB4qoi3fY4pzPzNJ9Voy+N7O/uh/1xFGJaR8VBJXwrkZDOBff&#10;rwMG61ifn01TiOd72R2NP9Q3aDoNo6tyVfS90TxRrzNy0zuicmRTp1h9gBHAxGA+BJszvuAnSZJT&#10;kqQuAD2Qb9AGTvWh+hs/ge9QcEGcBgmCIB4WxJulCA8XZbx+qRAeLjLsh1TriQcAlk4s+l0jBQKY&#10;6L12LkNaYB5d4vUb4VzoALJkMd6IX4wxaZFLMZEZNy0jFkLY9GCKqdx+H1h6kFSIYE+4t0L7hgZB&#10;LAkuhi6Hbt0OV1+9eisEoGX4ycc8k/l5BwAgPDreBsB1d2a6/d6te8gDMD45hZnZ2YZDr3l5ANhW&#10;Vy+AfUfSc8sMbaurXwl1uVoIAAAgAElEQVT2XepBOP8HAGyEdvojgLWhcVtdfbf8uU1ZYbFIEMVb&#10;+NLW5wCgZWpqChOTk5gsmsG0ZdYzMjzFX7l8r/pi6DIni8G6tSogCIIgCIJ4ADioscxz+sQ6z3wH&#10;QhBE7qH0kQS8OyqjQpdE17BUZCrm6Nz/nOa+rW+eS6v+Lp8nKk7KhUBNnUpQ7TAmBPujoiOt9Ihz&#10;QahvEOJABM5yB+o9zrTrFPsj6BZENHic2L19i6kUkmbjShTiif2RaKzqPgTi3b7EgUic4Ey9Tojr&#10;b7XIrNwwFaPHXRFNGxmOTKLxlTMZtutORuvit4uNWYPHidY3PzBd/+4dlZqCulDfnbTKyREigKZc&#10;pLmRJMkHlr6JB9jYth8Kpp0SlSAIgiCIhwbnHJXbAn1BmAgmFDie9P3G7Z+jcOaBYLNgEL8zzdJy&#10;7ayWbv25xugmdTrCGE8G5c81F8DS52nRiMxjEzPcDwg2hwzmYje0Ly4vBIvJQTDdWDw6y9NJceoC&#10;G49U6Ik61XPLqN4AZMedrImljNRDkOsSEGwWVfv5clI/QTygXAxdFuFC7fT0TM+GDWvabtjz8cj0&#10;NArz8/jf37Q+9M5P/tn3xT9yPzvUP9RQXM5jYnKKLyqwK+klsa2uPvT+6eO1YGmEvKqiwwCa5G18&#10;758+fgDsO1j0us8iIgCgfVtdvQgA758+3g52LlWffwUwQVgYAL7f+pILqvPtmTMXkJefHwbQOTU1&#10;hdt37iISDh8I/Ldga2JlHWUlXgDiqzfuCnPQFoIgCIIgiDmlbuc18fSJdQHEf/cD2O8xYb7jIQgi&#10;t5AobImRKMZKTM+npL+ba/RSAvIOu+4+ibE7K4rjXJsOGgiHzFKj4VoFMIFYy4tV8jbl85bq7uCP&#10;Pkbn/ufg3V6J1jfPpS3CO36WicI87nI4Kxy6DmDpoBeDEByAdzsbD4+7Itp/ajeuRJcw9Tq1O1i8&#10;yEzfKYx32NDlq4l+bj8UzLiN9wz61sgdLBFlzJzlDrgqS02LFZ3ljrTqmSPCANoRbNZ7etI0kiQ1&#10;gF08dAJs3rT+zbmciRMJgiCIuaFz74/R+tYLCx2GKR6kWJcoesIUJ9x+Z9zNe23q06xvn87yAILN&#10;TWmW9TDggtvPp+H2auTslY7oZHFgLFKqh3zT2wTP6ixfyD4xHtMcPNiRIUqqskScOY7JqbvG7Xch&#10;2Gw0NityGIdZzkJP0OX2NyDYnFqk5fZr788Q04jF7NzXE6zF+jbYHDYUpeZuzPXO7QBQu4DznSAW&#10;LR1lJR4Au3HjXvurocvVyxq2NqxZzbvu377bVlG+BjVfeMxV89pjnl//4tMLw3eHG/iKEoyOT6LQ&#10;btt36DXvgZe/GwgDgCyUanr/9PHjYKm5eQCt2+rqo+cCeRtFHGbWsXU+2KiIwRS21dWH3z99vAks&#10;Th5MMOZL2C/unNN/tR9rK8p5RRB258aNUHhwsD2xso6yEhfYDVMnAC53zSAIgiAIgphX2pEsCvOc&#10;PrHOW7fzWmD+wyEIIldQ+sglhquyFB53efSlFmeF+gbRbjLtXraE+gYhBAeSXuHIhO4+ibGrBTSB&#10;U305EZsoLlehvsE48ZNa2GMmnWGuSDcFZNL+ghhtR0NN+vunw4VP1X1Urvn+bII7lHpdomBM+Zwo&#10;XFTT9rI7Og+E4ICho1gqVhikBTUSKyaiHrPdOypN7ycORDSPCbMuZTngAFiqyKwEYZIkuSRJ6gFw&#10;DPINm/ZDQWzc+SMShBEEQTwAtDT+HK5NVxc6jJQ0bA3B+yfz7qRJpMdZg3V6LkfpbsNw+13Qd6dI&#10;cnJQ7ec0XcfiRdBZzsNcujUl9abXYIsHITWUFnriIFcKkQ2DzQ+9eXg8s5BygpHoyVhM6fY74fZ7&#10;5DHPNUb97TTc0+13ycexGYzKStWuhRArGI2XkeDJzHZiChFcImbGwgkzojCGoLOdx0Q9qbdh6MUS&#10;IEEYQejiKYalAcD5jrISzz92n+t+5+33fNd/8zthJDKibHNsRakjPDM9g7HwCCRJwsjYBA8NZz45&#10;reJGANXb6uoDWhXK4jDnnLQmM5xaC7fV1Ye21dWv3FZXzyUKwr7f+hIP+e++3WbBvaEwpqenYS8s&#10;ws1bd3D39u1weHCw6ae9N+K+F3WUlTTYwfWsRp44LUnhjrISzboJgiAIgiAWO3U7r4lgbquJGLk3&#10;EwTxAEBOYQQAJnqqfuknae/nrCjOqL7WNz/IWfq4bkFEk0/Iuhy12EvsjySJv8KRyahAiXfYMk6d&#10;mQ7qFJD1Nc60RTXhyCS6z4rwbq/E7h2VWYmmFBLTQyqox/NZlYgr3n0tXviVmC5R3edqgaDHXZHk&#10;uOVxV0Td28KRSTS1CyZboI3atSwb1GPm3b7FdOrHIyf74JsnUWYCAliqSDGbQiRJUi4eRm8+dgsi&#10;Wv/mg5w41BEEQRBzT8NWdq/X80wfQpfWL3A0xtRvDYEvHoVr09VFH+sSRjBYtw9uf0DXxcrtb0F6&#10;Nxb1hSDGTlmeNOpYrIgG69rg9osINgdSlNEJYzHNg+cUxhCgLyjpBFCdYv8ug3VmUvDNDSxtqJ4r&#10;lxdu/0EDoVAnFKEbKyMEJuA0M09ScRz6x1QnWGrLZJgw6Lz8HnJMIliazIDG7xQB+hekXdA79zDR&#10;mV58c4lgsM4Dt99jKG5iAkY9cWIm87ALQK3B+k6DdYli30zH3APm1KOMuQA25leQPOZ656YrBnEC&#10;6btNEsRDw6yEmiHM8qWcNXwfM11ggi5MTU41fXr+1+ef2VrN5+Xl8Y88XtF5+/ogwjfCKFu5DGMT&#10;kyiw57cces17/OXvBgR1mbLoS/f7wPunjzcgtTBX729XJqQqqx7ppzlqAcA7ivOxZbMDZ659DgC4&#10;F2ZfJSfHx5p+2nsjrg86ykqcdnBdy2DlP5ud9Ng5DnlAQ0dZiW5fUXpJgiAIgiAWOVpuYc7TJ9b5&#10;6nZe8817NARB5ARyClti1DafAvfFQ+C+eAgrawNRYZOrshTOivRT181nujt17Bt3vhtdruXcpXZX&#10;MitcU4udGjxO9Pi3x714lZPUfLqFHZedpxo8zrgYTO8vp7pMNcbiQEy4o7eduv5EUZzaXU3dP0q/&#10;igORJHGQus8T+1sRfAEsZWdiHMfeeD76ualdyEh4FN9m/XmidipT76OHMma8w5aRw9s8IQJoRLC5&#10;NgeCsBYAlyELwkJ9g6htPoXGV86QIIwgCOIBol4Whe1+fvE7cDVsvQDgwYh1ycJEKXo3xJwAOjXd&#10;iphYIHdPIOo5QrG6H4YnHVM5VnXB7e/SdGFy+xvg9p+HsUtYKI0UlIuNIwbrXHD7e3TmIA+3vwv6&#10;YhctodJ8YyQG6tJ0YHL7vYgXF/FgbWxDbo4Fo5ga4Pb7NGLiwRyG1bjA4mxD+iKufTpj6oSxyG/u&#10;YMePUd8cg9uvLfpi56/E/lFzMIOIPPL81qrPC30BmqiR6jLVmCe7FbLxSRSeecDOQ1pjrif62K1b&#10;M6tXTxC6WFLbEURGdJSVODvKSjxGrwlI/Kg0i/7Zab4IFl5xrgr88pI4Pjre+MmHH2FibBwAUFK2&#10;EpPjk5CmZgAAo2MTAHDs0GteZ5qhpRJihrbV1a8EE6jVgt1sPIDUKXDDYG4V7WBC0+ptdfUctB0s&#10;1Jh3nEXUJWwfv8KGLZsdmJmRcPXzGwCAwZs3MXjzZtP/968Xk855pVyet4TL4yMS6z/2LzrBhK+a&#10;r46ykvPpxEYQBEEQBDGfyG5hWhmF9p0+sc45v9EQBJEryClsCaN2kQIA7/ZK005Fob7BqFCmweNE&#10;tyw8mi/EfpZqz+MuB++wwbujMs5F60r/cPT97u1bTDlsJbpWGW9bPm9t7hZEdH6buZR5t2/JaH9x&#10;IAJnuQP7Xnxad7vQp4NRkZ/eXFALnLSc3oRgf1S8lpjyMdElLB1hXeK2XW2eqECtWxAzHguxPxJ1&#10;gHOWO+BxV2i2q17VbnWaTD3UY1a/+ERhYQAHEWz2ZVuQJEkesItdLoCdU9oPBXPiSEcQBEHMP4rQ&#10;yrXpKpxrByHe1E7fvNA0yC5hyvvWt15Y4IgIAw5CX4jhBRMnHAQTj/FgNxS9GdRjJFo6Bre/Ns45&#10;iQkturC40hxlRrC5G26/COO2eMEcpAB28zUM88KITEQni4NgcwhuvwB9YZEHwGW4/d2IuQ49CnYj&#10;WU+IEga7Mb3QaD25q+ACcF5u13GwtuyGscDKSEBnjmCzCLc/YBBXG9z+3XJdAtjx3gD9uastpmJO&#10;aXpROMHa3o6Y0EA5r8xFykyzHIS+QIEJ49z+EOJFnjUwHrP2LMSJXlkodwSsn3iwFJVG9SXPkdRj&#10;3imP+XHExtwL/bHQcqwToT1HnLK4rTUqXI2JfY1S5y7kPCCIXNBZyFJD6mKFhClOghUcAPCv3rgr&#10;KusCv7wkeL+4qfbCufPHnqh+kt/wxDqUlK3E8P1R2PkiTExNA/J56dBr3tqXvxswKwxPdWwdAYBt&#10;dfUi2HEtAMD7p4/fg7EwObStrr5Jp7xcHutdAPgNjxQBAPpvjGFiIvowbNNPe28EtHYqgTV0U5rG&#10;Ss4KG8eevS8EJ2htu5KzYhSz4evSlKujrMRDjmEEQRAEQSxilGsO6u9UygM+2o7QBEEsakgUtsQ5&#10;+KPeqChs34tVpkVhQrA/KvrpavMgHDmTJKZxVjjAF9uS0v7liiOnPo06TSUKv9SxeNzl8L3sRuBU&#10;X5xrkSI0UrZV2hOOTKLxlTNJ9andqdQiJVdlaVQsFeobzFigpNdPiSkgM6FbENHyYhUaPE6IKsGc&#10;muNnxWg79r1YldQWj7sCnd/eGrd9ImeDA9EyXFtKwRfbVevi54faJaz9UDBJNAYAnfufi6brdFWW&#10;ItQ3iAaPM1pHLtJGKkI2pb5Ed6uWF6viYu3WaHci6jFrqHHO2TGQAQGoL5pniCRJTqhTzwA48G4v&#10;2g8F5yWtKrGgPKhOIQRBqHCuHUTPG2/CuVb/79PlH74a9zk8XITG9r0QLqT/XYQvHkV4uCjt/QAm&#10;+jrme0t3vXPtIKQzzXHLQpfWo/Y73864TiKHBJsDsiDAo7OFE8apyszWEzIQRvFgIhFBVafWdol4&#10;kH7aoYWiCUoqttQ40yhXyEFKwYWmFaxv9G4O80hPiNi6CFzCFDHOAejfEFfa5TVRmgjtp4AzoRXG&#10;ojonzDuTtRv8bumGvsjKiYVyBdODCdmMxgtgYj6zYs0Qsh8zD8w7sYkGDxW1w3jMlXaZGfNWjWVG&#10;KSq9YI5kiuhXb7t43H7+AXZAJJYwHWUlfD64hnIuD/2z0xjFrOH2M5BwV5oVEpcrwrCPP/yoq9z5&#10;iGv95g0o5pdhenoaVz/7HLcuirAXFricWzb2HHrN2/TydwOJKRN5sONaVAnOmsD+nuiJfXOadnlb&#10;XX3o/dPHRY26FEFxnKhddktzAgi9euNu3PH//daXuiD/TbHZmLDr+sAwnnH/HsJ3h0IH/74noBfH&#10;nw4MdB8uXxO4ODPpVS32aG1rB4ctVjsKYQmNpRg7giAIgiCIhaRu57Xw6RPr2pF8za7h9Il1DXU7&#10;r+X0ux1BEHMPicKWOKG+wajrl5bjlh4H3/04mt6Pd9jQ49+uuZ0QHEBt88mk5XrbA0wgZEacFjjZ&#10;h85vbwXvsMHjLo+KhpR2KU5iAND2shttL7s1y+G+eCjafhZzv6ZbFICo45ayfTgyiQaPM1p2NgIl&#10;IzHNcYEJjBLdt8xy5GQfWl6sgrPcoZvyM3CyD20vu+Esd0QFcOHIJEJ9g3BWFMftJw5ENMVv6n7r&#10;avMkrIsXfamd2RIFewrHBTHaZo+7Is6hDmBzb6jHq9tu7ouHdNcpHHz345iQrbIUl0+8GE2FqZ4X&#10;ABM+mU2HqIyZMj9TYTRHAXNtMUAAu4Gll8LJFJIk8WA3MqIX9IXgQMbpO4kHAwsfO/Y5jstqDhEE&#10;sTgQb5aieu9r6HrlCBq2pj6sQ5fWo9G3N2PnsIatFxAeLkT3ufQzNnWfc6F672s45nvLUMSmcODY&#10;V8g5bPGRSpSjR1h+OU1u3w5jIYgnzfofTXP7hYMJTpqQWyFMGOwG74MNEwwqfZOtQ1BgkYnk2sHm&#10;dTbp8MJgKeVzI5AJNofl/jZKeWiGAILNRqInI+ctI0JYqPSBweZW2cnKm2VJ2YxZGJkdB/pPgjOB&#10;YiuyP/8ENNJTsuXs96eRsNOTZl0uPDiiX4JQ07AMFswACEszmICUcoc8jtM8VwR+eSkEoNoL+G5f&#10;v9nmfOIxlKwtxcYnHsOFc7/CytUl+PxKv+uRRysUYVg3AHSUlbgA9FjB8ePSLL5bViJYgCPb6uoD&#10;YN/5Wt8/fVxJA1wP+XiTHcJyzRGw84MIJgQ7u62uPu480lFW4gWwuxAWTxFnwX1pRuwoKzny6o27&#10;PjllZCcAb34+h6kpCf03xpCXx6F8bSF++eHHuHL5esofS+OSdMVovRUcKix5WMux2zAWdt5qA52H&#10;CIIgCIJYxNTtvHbg9Il1u5H8G7rr9Il1Qt3Oa/SgDUE8QFgWOgBi4TmoSvW2TxZ6pULsj2Tt0JQL&#10;Aqc+jb7f91J87K1vnoM4YE6oonb+OqvhWKWgFjYp+6jFTXOVUlJJAZkpivgvFY37z8SJ0xRBk1oQ&#10;Fo5MJm2nrkdruTgQSRINKUIprXUK6v6uMSGsygQh2J80l12VpdHUpOpY2k066QHZj1mOEAE0Idhc&#10;mwNBmBfAeciCMHEggtrmU6htPkmCsIecfNcTCx0CQRBzQHi4CI2+vWh6w2voqHXg2FdQvfe1rFJJ&#10;1m8Nod6E+EyP0KX1qN77GgJnntPdRmkPCcIWIew7SC3Sc5tUBEliGvUEkL4LRRhMcKBFJoKThYO1&#10;P1cirhCA6kXhiJULmNCkFunMp2RaEWxeXCI5JgqqBRuvTGD7Z/k7IQnW303I3GE2kLKvg80C9I9d&#10;PZRz0cLB2pWNwxdrQ+bHZjvSny9NKedI9ucf/TFn8zyTsgPQF1zUZ1AeQSwGdi/nrLCBQ5W1AJst&#10;Njg440v7kiQZnosDv7zkm56a3vhZb1/gV2f/B357/teYnppBcXERHKtW4v7IGB8ZGTv2t6/+eeeh&#10;17y8Hdy+DZyNn5WAUUlCZHbWMypJXb61K4c6ykq6OspKXNvq6kPb6up92+rqq7fV1XPb6uqNzr2p&#10;zkm66+U6uG119Ru31dW3KoKwjrISvqOsxPdfykov87B2lSLPI0nA7dlprEGecy2XV9/hfqIL7KEF&#10;LwCscOSBX56He/cnEb43gc/6ruDK5esitB0M45iAVKO3rsKSj2es9qggDABWcXkiAI8sWCMIgiAI&#10;gljMaP0W45H9g2AEQcwz5BS2BBAHIlFxTTgykbQ+cLIPu7dviX52VjiiIg+tlH7q/cT+Yex78Wm4&#10;tpRGhUOKMCjUdwcXVEKkUN8d0/Fq7aMV+8F3P4archUAgC+2xa0L9Q2i+qWfwLt9C+plJyhnRXE0&#10;faI4EMEVuZ28wxZtq55LGMDcn5R2KoIhxbmqWxBNpc5T6knsj3BkIrpOS0x08EcfR9uhhXqcNfd/&#10;tzdunLUI9Q1i484foeXFKtS4K+IcroTgAM4G+3Hg3V7DdgZOfRodk1i58W11VZZGY01MK6mGubbF&#10;z0F1O82i7luteajM5d07KuNEcOHIJIRgP46fFTUd9DIZM/U8Vu+fY8JgT88fyEGqSBfYk5MegPXJ&#10;wXd7TaeaJR58Cuq3KW+FBQyDIIg5InDmOYSHCzVTNObKdathawjh4aKs7haHh4vQ9IYXAOB9/oOk&#10;9ZmmtiTmCebWVAvmJJPKpScERYTg9u9Ls55GuP2dME7RpiCA3egToZ36jIfb36DjXLM4Yek6Q1B9&#10;d0sT9h1SP03cgwubT9Vgc2MfzLslCciB4+6cwb7rV8Pt92ExtSuzuZje/As2N8HtD8Pc8R4Aa28Y&#10;br/JcFIiZLQXcww7DvawjcfkXrn6fRcC64toqjQDRDBHMnNzJPMxb0/hCseEhm5/I8w5/sXKdPtb&#10;dGJpgAmhB0EsJjrKSpx2cB47OExBwl1pBqu5PPCcFRFpFv3SFCJSckpCjuNS/l0I/PKSCKDp+3u2&#10;h4du321Zv3kDZqensazQjtHxSYxPTmF6ZrZl+bJCD9bwvP32KNZXPY78fA6jg2GMiAOYAvhxSfLm&#10;c5z3P5eVhKzMxSuQmKoxkW119d3vnz7eCv1j27SQVnYx25cPzrsCVoxIs7ghTWMCEuzg4LTYUMRZ&#10;EN6yzsU9tVHj++gMRiL3cS8cwW9+fSkEoPanvTcyOueu4qyosOTDBi5pnQ2cpxgWYRizbUhf4EwQ&#10;BEEQBDFv1O28FpLTSLYlrPKcPrGupW7ntWweeiIIYh4hUdgSIHCyL2VKSK0Uj0bLFYxSLSbS+mby&#10;Dbxs9xH7I4YxhiOTOPBuLw6o3NC0YAKX1CKXbkGMcwNzVjii4jAjhzE1evGG+gYN25KqHanG2cw8&#10;AFifme0PLcyMc6q2qknczmw70q0vnblsttxUY5ZOP6RBzp74lySpASrFf+BUH1rfPGdK/Eg8HFh4&#10;B4q80ftFxxcyFoIg5o6aZ7X/rro2Xc26bCU9JV88CtemqwhdWp9VeR69WB+7SqKwxQ77blINt98L&#10;5tLiQewGYBhMYHE8IT3fEQBnNUoTDepRBBe7kSz2EuV6jshOQwyW+sxpriFo11kupLl8blCc2dx+&#10;J1j7a8CEeE6dPULy6yyA7gwEJ+mPUeb7itDv/9T1sbb54PYfQKxvPEjumxBi81FIWa65+LLZV0y5&#10;d7BZaZcXseMrEaVdR+ZF5Babix6w49GD5L5Wjv2zYG5R6c0/drwfRExgpS5fr73pjlHm46IHm1eC&#10;fJx6EZuLasJgbTiOTPpGv26WfpKNyz6YOxebLTudMT+OdM45TBgmgPWXVgoTpUx1X3VDT2ji9jsf&#10;GjdEYqnQxnNWAMDKrz6P8Y978fnVz7GKy4ODs2ALZ8egNIP+2am4tJJcGiljS8tWtYcHh/ih23ed&#10;41fGPEUrV6BsQwUkScLE1DSGIiOuFV/bivFeEWPVm7AcwHIA1//xQ4xf7ocEYFKSMClJLgvgsnFc&#10;538uKwlYgSOv3rgr6NW7ra4+q5uJHWUlDQD2FcLiKYYFEWkWV/kC2NxPonBtCQomp1Dx4W+RNzKO&#10;69WPY2xNrEvy8znYbRb8Kvgb5Fk5fNZ3BQAO/LT3RkbCUUV8pnZwu48ZFMKCfJVAbA2Xxw9Lk3xH&#10;WYn31Rt3A5m1PIcc/BPlgVDiAUX6388sdAhEFgy89XcYeOvvFjoMInNC7t4P6IED4qGlbuc13+kT&#10;65S04Go65TSSi/MhOoIg4iBRGEFkgdpJq/usuHCBPGB4d1Si7WU32g8FTTusEabJ5RP/XQATrzX5&#10;BFMpSImHi+KWP4OFdwDG6bUIgnjAaVCldgyceQ4NWy+ALx6F55k+8MWjhuklU6FOG7n7+Q8Qeitz&#10;UZhr01U417K/ReHhInSfezbqGlbzbB8OHPtKxmUT8wgTGgTS2DaTOgQwgYA5g7p06knXRSsWy/zC&#10;xA4HkF2qOjP1BOZtX9YmX8b1xcpRvtekV3/qckVkGl8u2sbaNfdjni5zfQywvjNvRpn+MZze9umV&#10;LSIXczqzugXM1bjMVdnpzvGF7F+CyCEdZSXOfHDe5bCiYP06DN4bwte6/l/8rGk3bl29glnOiuWw&#10;opSzgrdacFMWhwEAx9IU8qkcuwDg5e8Goula3/hWo+fmtRtdn134rXPtY+uRb7dBkiSEIyOYfnI9&#10;fn2+F1NT0xgdHcMz1U+g3GZH/6diVJA2C2BckgBJ8to5zttRVtL46o27OXdf7Sgr8RXD0racs+L2&#10;7DQ+kybB2fKx/I//AJwtn/WBLR83/+ALmM2Pvw1SYLegwC7ht7/+HcRLnwOyi+ZPe2+kdU1tSpI8&#10;AMBzVmy05MMqi79mAfRLU1j/1a/is394D6VcHngwYZ8VnGuRuYXxyMxlliAIgiCIpUETWOrtxAcO&#10;ek6fWLexbue13DzERBDEnGFJvQlBEHqI/cNoPxRE65sfRFNuEqnZ92IVnOUOdLV5cPnES/C97Iaz&#10;wrHQYT0cZHNjToXELmrxAND4yhkShC1B7J4vwdH2LeXjQY7j6Is9QTyEKEKr8HARar+zH01veFH7&#10;nW9HHb0atl4wXZbvz05BOtMc91Knemxp/HnS+pbGn5su3/MMcwkTPqrExj//Hpre8KLRtxfh4SI0&#10;bA2BLx41XRZBEARBEARBPCC0lcguYTelafzxX3fgZ/v+Ek/+hzo8+/UXEZZmohtawaGCy8OTFjuK&#10;OAumJQkwl2Y3jld+cEx4/Jkt1eucj3Tf+uxzhG/cjq4bHh2HY/ly3L7NrhNZ8vLA/U/PYNMfurDR&#10;YoM9IWXihCRhVJK65PSOpugoK+E7yko8KbbxFMLSNi0Bv5mZwB25H/gSPioIUyhcbkV+Pof8fA7L&#10;HVasKAas3CT++f0P0ffbS2EAjT/tvVGbriAMAGYgYb0lH5sttqggTFn+1Nf/E9Y+XYVtf/09TK6r&#10;wDVpClOycG4Nl8cD4DvKSnzp1kkQBEEQBDGfyG5gWo54PJgwzLQ7LUEQCwOJwggiC4RgP3yHginT&#10;UxLxhPoGo+5gvMOGtpfduHziRTR4nAsb2MMAS0FCEFlh93wJJcf+b+VjCIvNcYIgiJzRsPUCus+5&#10;sPHPvxdNvxi6tB7Ve1/DgWNfiXP6SoXvh9tR+539EG+WptxWvFkarcMsu5//AO0/3IHaV/ZH3cu6&#10;z7lQvfc1hC6tT0vARhAEQRAEQRCLnY6yEpfiEpb31Bew5ev/CRf/4T1M/vo3uH3uHMqe24ryp6sA&#10;AAPSFMYwCwAo4ix40mJHmSUfM8A+OcViWrz83UD4//yv7zU+9uSmWkxNi9d+cwlTE+xa3sqSlfjy&#10;1t9H9e89ixkJGLo/gvEnNyC/8d/hqRUrsdFiQ5EqheKUJPETknSso6xE84ZhR1mJq6OspKWjrMTT&#10;UVbizQd3vgCWrs2Dbr4AACAASURBVI6yki6d7XkLcAwSE8oBYGk0LXasmQHGx8ej294cGMCFX32C&#10;FY48LCsEfvXhBfzD6X/GT0/9M8LhiABg4097b6TtYiYL17pKOCvWcsyFbAyzuA8mTssHhxv/8DMA&#10;wC/+r9fh+vqLePqbL+NzaRJhzMAKzrUC1hDY+NCNVIIgCIIgFjV1O68FoO1wSmmoCeIBgERhBEHM&#10;O00+AStrA2h85QwCp/qiAjFyo8oJ3lwUwnGcAJYyEMfeeB4ed0UuiiUWORbegeW+b2FVT5c6bWQT&#10;uYQRxMOL8FFl1G0rkda3XsDBNFMyChcqUb33NXSf0zcCUAu50qH1b1+A74fbk5YrArPQpXVplUcQ&#10;BEEQBEEQi5zOtVweCtavw8jyZXj8q19D+OrneGL/fqzb8xdYsX4Dxq9ewxQkVHz1q9i4/9u4LU3L&#10;0jCggstDBXOkOtZRVpLRzbpXfnBMWHWxv30jl4+hz/tx9/pNzM4w4dO0/P+yogJwHIeZUgfCjc+B&#10;e3ojNljy8bjFjlWyy9m4JDmnJKlHLYCSRWA9y2E9/wiX31bK5fWs5vK6NnA253oun7eDc+kIwzqX&#10;w8rfkKZhB4fNFhu2WOyYeWIDBv6oCh8Ff4WPgufxq3/7EJ9+8hv0X7+Ff/ugF//63z9C//VbkCan&#10;sXlkNiS7g6V9vaOjrMRpBdezlsvzrpIFYcOYRfmev4jbTnFNm4KEgY97sfapp9HY9cOoa1ghZ3GC&#10;XXfxphsDQRAEQRDEAtAKZiKQiPf0iXWaYn6CIBYHJAojCGLB6BbEqECstvkUpeDMDW1w+9NODaBD&#10;KwC4KkvR49+OY288T2k+H2KKvA1Yc/4n6pSRIQC1HMelnT6BIIgHB8UdLNP1WoSHi3SFZkbrUpEq&#10;lnRFZgRBEARBEASxmHHA6swDF00b+U8t/xvK1z8KAAh/8gl+1doCx/0R3JSm8Uev/BXsy5ej6pVX&#10;MPvclzAsS8OWw4oNnA354Fo6ykrOd5SVONONgxsabrP9+go29d/DivEpXP34YlxKyfvDo4iMjGFm&#10;dhacLR/cl7+AiYY/xHjFSpRa8vB71kJssdixgrO6AHR1lJX4OspKeqwS1wOJ84SlGVyameRvzE4D&#10;UvSGBf8Il++alOB9o6xU6ixbFX3xsHot4FBhyUeVtQCFJStw9atfwp3qx2EpKsCTzzyD4UgEw5Hh&#10;aIzXr/Zj8PZtOKYlbA3P4LExic/EoaujrMSTD+78I1y+azms0eXV32zGyvUbYH/qyagoz3KfXed8&#10;5pvNsK9YgbFr1/DR24fwx3/9Paze+hxm11U4V8IaBiCmGwdBEARBEMR8U7fzWhhAI2RDiQRIGEYQ&#10;i5i8hQ6AmHucFQ44y1MLOcKRCdNOTR53Beo9j8JVuSpu/wt9gwj1DUII9kfdnxR4hw0edwVclbGU&#10;QkJwAKG+O0nbqusxG6NWO9Vl8w5bXLyJiAMRTVFSqv3UCMF+uCpLwTvsprZXx6jeTwj2A0huvxHq&#10;vlH201qmLt8IV2UpxIEIwpHJuL7VitcMZsaCd9h05wKRFp1w+3cDaEWwWci0EI7jApIkiQC6ADgb&#10;PE40eJxol1Om0lg9HOS7nsCKzr+C3fMl9eIDANrJIYwgiExxbboKvng0aTlfPArXpqsk4CIIgiAI&#10;giCIFIxhVih+qso7Jk2j9+/fxdQnv0HkqSoMXf0cwx/8AoWwYBiz+OIr3wEABN98A86tf4j85csh&#10;PfUFiB/3gues4GVh2E1pyjWM2fMdZSWtr964GzATQ0dZiS+fOVphdvA+lg/ex5MVq3BngonDVqwt&#10;xfLVJZiansHU9AysNgvyBu7CejcCS/lqWCMTsAyPw8FZ4IAFE5A8s5Aa8sAhn+MwC+akZQFwW5rB&#10;1dkp8FYmtrKCw0YuH1elKWy25MMqO28lkj80jNX/9huM8cUYW8Mjb1kBnnr2GVwI/ipuO8e0hN+/&#10;N4s8CQDgtILrAVBtdjw6ykpaCmHprODyYQEwIcedDw4X334bq7duxdrntuLWvQhs19i1V+7efQBA&#10;xYoS/O5NZtZ2/v59WJc7sH69Exeufh569cbdtNNXEgRBEARBLAR1O6+Jp0+sqwXQAyBRYO89fWLd&#10;hbr/v707j27qvvM+/rmSd7woNgELbBBJxiQBilKTBZIWuTOToYEQ5+kkhC4TuZNAnp55gt2kTZ9u&#10;tttO+rQTatPTM8+Y9CnidDo0pBkcElLSDdE2MFk8iABpcJqiYIPYbOQF8Cbd5w8tkY1tbBazvV/n&#10;+Bzp6t7f/elK5ph7P/f7XdxcexGmBmAYhMKuAu5FRapcVnzG9bwNAZUsf+mM662pcsm9aPBKDaUu&#10;hySpZPnL/YJHNU/MVfnSWaetXykp2NETD5kMtKWuf4sgX2OLbvn0C4Pue8Mzd/cLnA2ch7No/Gnj&#10;DeRtCKhi5bZ+wbORbBdjzFmtmifmyVVsH9H6iXNM3M6Ys1rS6e//THOPfX6x7RKXramaHw92TVu8&#10;bsiqXFvq7j1tHonfocHmO5r3KUUCahueufu0dcqqvfK81DjiMTEsp6QtKq6rVyQc5j+bQaJtJKeZ&#10;plmuyK+srXJZsVYsnaWKH2zj87qMWWxZyqn5ijLc9yUu9irSLtJ/USYF4Irx8N3b4489v5orSXJH&#10;l5XO20koDAAAADiDPpnVgT273XnZ12jvs88q17Cqq6k5/npYUleBXbMefEi71v9cZlu7jm/+la57&#10;cIn27nlHNy55SMd279b+Pbs10UiW3UhWu0K2o2bfmqfzc++TVPbVQ61D3gz2dH6uI9mwVJ4WxTp4&#10;TOMPHtM1BdfqUEubQsfaNdWSoqRDrbK2nH6+sVem+hRJYiXJsKVGa4EFzF5ZZKhTIVllqNBI1mH1&#10;qcUMKS/adjLDsGiikrQ33KPplpRBg2EWSWnHO5V2vFPX7DskSZoiaca4dLVZTXWkJSnY1aUJHd2y&#10;mh9ul2JYnN/Nz63534daK4b7HKIVxdbYZC29NtouslUhTXrwAbU17Zd/2zaNk0Wd2/6omTNuVte8&#10;O3Rs/S+UKYsOb98us2CSWl/9bbxlS0pT5Pzou20tni8faikbbt8AAICKmpeahYubfZs2FpRJ2jDI&#10;yzWbNhbMXri4mb9xgEsIoTCMStWy4tMCYd6GgKRY9ae807bZ8Mzd8bDYYGxZKap5InKxcLBgWCJn&#10;UZ4ck7JOCzQNte/RchXbtaXuXpUsf2nEVdMuF96GgNyLIqEwV7FdniFCYbGgV+xzvRDmDxEmm188&#10;iZDR+VcqqVTFddWSatWw/KwqPxmGUWuapkdSjSS3LStFaypdenjRdFWvbhhR9TlcOrKrvqBxKz4n&#10;iy1eXdEvqcIwDO5OBXBeuD7SqGBnhir+7cF4KGzr29NV89h63TfPp6qfjjz4DgAAAFyNvnqo1b8y&#10;P88zrr3NPTEaRupoatJ1Sx5Uw/btCpq9uq/2R9q1/uf6yy9fUfa8O3Rq++tqWr9eoexx+tgTX9ab&#10;z9Ypp3CK9m//o8a3n1K2rEo1LDps9pZ2y3Q+nZ9boUiVB0d0tzmK3GgoSbak00NYQUm+dBka19yq&#10;KZHXg5J2DlyxT2bOqQJ7+V8teUiS9MG2Pyp85JhP7/tflKQMwzL1hkcedYdk6t3Nr+hY0wFfkuQ4&#10;YvYF8wzr2tg4NsOqFjOU83aou/x6S0p9tmHZKUkHs9NXTP94ie+9lzY6rjGs3hMKuw0pmCzDZ5GC&#10;GSe6dqZJmtjeHR0pcgy7ZE6V5DypsLNLcj+dnytJbdGVvAPehs0qo2aCkeTIjMa6wtlZypt7m/7m&#10;W/+s7rY2pebkaP+217R/22t6+7Wtamtqkn3u7erd/oa69+zRDQv+Tjs3v6rYZ9jb3q6DZq/vlMLD&#10;htEAAIAkQmGXpIWLm+ujwbDBWka6N20sEMEw4NJBKOwqU7Fy+5Bhp2BH96DLEz1874eBMM/LjapY&#10;uW3QNpExruJJ/QJh1asbVO/1y9fYIlfxJK1YOjP+euWyYnle3nvGlnSDBZpG02ZRilQcq1j5YQUL&#10;x6RMrVg6K9oSMUUbVt6tafeuO207z8uNWnuG0NLal/dqa0JAZuqkrHiQztsQ6PeaFGlbOZTq1Q39&#10;ns8vntQvtJU41nDjSNLWhoPxeQwVvko8jgPnOdBw79Mf6DjtOCXOL3E/Jctf1oZn7o62Fx155TGM&#10;WqWkFSquq1DDcs/ZDBBtJVhmmuYqRcJhLlexXa66RfK83Kjq1Q1DVqC7Gs3OnRZ7eMm0YEwr/YRs&#10;NV+R1RH/HQxKWmUYRtXFmxWAK41jYuRvzZIvfbFfRTDPr+bK936B1jy5Vo6JLfIfPvdAPwAAOE31&#10;EMv9YzkJAOdHt8yKVrOvdKKRbLNIMpsP6M1n63Tc7FPRgnvU1d4m/3PP6VojSQfe+ZNssqpbpmY+&#10;8YT2rP+5HDM/Ir+kRUt+pA1l/6Bcw6rsaDvJVoUcLWbfhvR4DSspVYasRiQIFjLN2l6p2vzwvIav&#10;PHB0uMpi5VPm3XnfkT17nF1twWlz/nHZjvxZH9FvKr8e7GoL+hQJnwW/eqi1SpJWz5/nfn/bH9xt&#10;TU0q+UZl8Jdf+qKjV6a6TdPxVuiU53tHgv7E8Z+aYNvZGO6ukVT9vSNB37/PvbfyJneZ679f2lCW&#10;5JhamWW362NPPGVra9rvamtuUrBpf+l7v3xFhR1dJYoE3eZLcqbJcEhSmqzKNay2bpnl4Wgls16Z&#10;lX0D3leWLEpOCMdZ2jsUevW3qi/7B2UWFqp123ZNnDdP0xZ8Unc9+WV1t7WpralJbz9bp75Xf6Vg&#10;037dtOQhta7/hcJSLBBWMlyVtjEW1OlhOADAyPgu9gSAi2Xh4mbPpo0FEsEw4JJHKOwq42tsOeuK&#10;Ps6ivHj7QX+gQ2VV3kHXSwx1rVg6M/64enWDqhJCTt6Gg/I2HNSO//hUPIzlXjR90GphvsaWeCWw&#10;wQJN9yUEzxLXHUqwo6f/cWiQ6r1+7dv4admyUuSwZ8lZlHdagO6Dgx1nPH4D5+YqnhQPS21tONjv&#10;GJzJwHWrln1YyWu0YyVW/hrq+CSGss5UKWy49+k/2Dnk3BKrunkbAvHvQanLIYc9a9BKcDhvbJLW&#10;qLjuYUnValjuPZtBDMPwSSoxTbNUkXCYw72oSKXzHVq1bpdq1+06Y7jzSmdLGSdXfrxl7taLORdJ&#10;sjom65o131Gq69bExR5FqoNdKichrzqPP/746X0vgCtA8ES6Sr70RQU7M057zfd+oUq+9MWLMCsA&#10;AK4SDcurLvYUcHV5/PHHSy72HK5kXz3UGqzJH39/i9m3Jc9IkkXStMJpcj64VO/v2alNK/5JXe1t&#10;OiaLMoxIuMsy40YVLbhHz/3tJ5TVfkK9N0/X33zrnzVtwSc1a8lSeT9fplxZIz/RNo2D8D5wKBCv&#10;ZPV0fq5DUvnT+bnzJb04fvqN96WMG+c4+N8Ntq8ear0mupq/aME9rpzCKWp+43X3x778Fce/zZ3j&#10;62oLDhqASkpNnX/o7Z0quPV237HGRqfj4/OD72312k6aphS5ubHfRcTvHQl6nppgmy+p8un83GpJ&#10;amvaL0ne1Kys+cf27nX8tvobznt+8EPbwe3blFs4RVmRY7KlW6YCZq9CMpUtq2JtIMOKBOEUDX2l&#10;D3Igwoq0uswpnKK05oAsirSs7N7+utJmzFRGTo461r+gN9f/Qr9XWFkzZmjyggUqWvKQfrd9m26Q&#10;VU3rn1enQgpJvgIjueSBQODSORez4tc+SfweX8aMFZxeAnDlefzxx6skVV3kaeAMRhAMc0oqWbi4&#10;+dL52we4ClnOvAoQ4Zz+YZBopK0FEytCeV4evMLWqoQQ2FBtBYMdPar3+iVJpfMdg+znw+pZZxtG&#10;CXb09AuB2bJSz2qcS5X/YEe8WlcshDfQ7ISwmK/x2AWZR+J3IraPrQnfJ6qFjQmXpC0qrluj4jrH&#10;2Q5iGEa9YRjTFLkTPWjLSlHlsmLt+I9PDdsy9mpQfvNi2VLGxZ5etJaMFluWcmqeUv6+VxMDYV5J&#10;JYZhlBEIA3AhBDszBg2EjfR1AAAAAB+qOHTMazWMsoDZGwwqpI49e9T84/+nAiNFc5c9prTsHJ1S&#10;WO1mSCeyx+nO6u9o28rv63jbcR0vyNctjy5X4+ZXZLZ3qGjBPf3G7lRYh80+BRVSa/Rnv9mj98xu&#10;19P5uVuezs/d93R+bk1ajm2HIkEth6SanMkFjpKvVToUuQFRkvTVQ6313e3tkqSJM2fdd2T3bo27&#10;dsKqoSpiHXp7p+uOf1oRnDbf5Zvzj48G73mm1pZsGMGkSKWy0qcm2GyDbLY2uk/H1Hl3qa25SX9l&#10;pJZm7XpXttY2R0pmpq27rU0H1q9X2/oXZGs/KUlqN0O69dHH9Ok1P9MpheODHTZ7lT73drVmZ6gz&#10;YXmnwuqdMV0dBflqzc7QHd/6tu741rc15Yny+PbpsugvP/6xpj74oHqyM5UqQzZZZd3zrg6trNXb&#10;n39E49tP6s/rn1NQIX+2rNXLAkduuaQCYQAAAOdo4eJmjwaE+RM4Je2IhsMAXCSEwjBisSphUqRi&#10;1pnYslLiwSN/oGPI6k++vSMLYsWCQ4mVpqT+FcxejAbHMDhvv/DV6S03Y8t8jS0XrNJTYvAv9pkm&#10;hvHmj7IVKM6JW9IOFddVqbhusBNtIxJtPXiLIpWn5LBnacMzd2tL3b1nrNp3JXLlz1Klc2nsaa1h&#10;GP6LMY/M8s9p4r5fKbP8c7FFfkllhmGUGIbhvRhzAgAAAAAAo7c8cMQz2Ui+xZA8h80+tSuko9u2&#10;6fCzP9H8hz6rWUuWKi/nGk1Y8HeSpL49f9KnVv2rPrJkqdqam9S0fr0yB7kU0GGG5Kr9oVJuvknT&#10;HnxQuXPnqlumCm693ZdTOMV166OPOf53oKXcsBhBSfWfWvNTR1p2jk4cO+pNzcmRFK8iJkk6uvdd&#10;b1p2jk62HHNNmXenZi/97OzB3s/T+bm2iTNmOk4cPWKT5G76r+22P6z8vj725FO29EgozKbIeStJ&#10;0lMTbK6nJtiqJD2cKsNhk7Ump6BQR7dtkyJV7N3jZHFI0uE9u5QsQyeamiRJvTKVOuMmdbQHFWw7&#10;rqkLPhmPf6UaFs164knlzpjZ7/hkyKLCBZ/UXy15SGntnUqWoV3PrdM7v9wkZ02NLDNuUlhSrqxq&#10;WPmMHI8+ok6FE2JlkQpjrZHqYLXLA0emPRAIVI3kswYAALjcnCEY5pC0ZdPGAvdYzQdAf7SPvMo8&#10;fG/RoJWYYm38zidn0fj4Y//BziHXSwwEDRcgqd/qV80TcyVJpS5HfLvEcFP9Vn+/VpKjNVj1rETz&#10;iyepatnpyy/E8bsQtjYcjLd4dBblxauvxZ7H3v+FfC+Jn1dsP4n7o1LYmLMpcqfnwyquq1DD8rOq&#10;ahUNPpWZprk2Op7LVWzXjv/4lDwvN6pi5baroqWk+4a/Vs1tj8Se+hWpojamUl236po1/yyrI/67&#10;FpS0SpGAGnejAgAAAABwGXogEPBLKnvebq9uU6gyYPa6be1B/eXZHys5O1shmTrZ1qZXy/+Xrmk+&#10;JF95Rb/tM+fe0e/5YbNPd3zr2zq4/TXdMOU6FTz4kP6w8nv63MZXfP7fb3V2tbXp6N4/BSXZTh0/&#10;LknOtOwcGVaL/9DbOz+YOGNmbCiHIudA1PzG6/6bFpfqyJ49wa72NpthMcpN01xrGIYvtvKOn3pK&#10;92x4wTl13l0aXzTde+O9962V5G96fXtNwa23O3KnOhTy77P1mHr4ebs9KGn+jlBXaUimTZLyLEnq&#10;k6mcwik60dSktOi4YUlHdu9WTuEUpSYEvFrNkD7+6GP6bfnjmjr3Tk2Zd6d2vforZSvSOjM1J0e9&#10;7W1KTjg2ifE5q6Sj27dr1pKl+n3543p7/Tp95te/1X+t/L7eW/kD5bafVFvTfp0ssMvaHFC6LOpU&#10;WD0y/bmylj0QCHhH8zkDAABcjqKtJH2StiihmmyUTdKaTRsL5kuqoJ0kMLaoFHaVcS8qUuWy4tN+&#10;LpUgznChLP/BjngQLDH4FXs8XDWykXAVT+oXShusfaKr2H5JH78zSawUNrAiV2J70K0jbA86WolV&#10;3gZWI4vNzWHPkmNS1qDb44JySNqg4rotKq476zKuhmF4DcMoUeSOAL8U+Xdn38ZPq2pZ8XmZ6KXI&#10;kTlBWxY8rTV3rYi1jQxKun8sQ1hWx2Tlbfihxm9ZkxgIq5d0i2EYVQTCAAAAAAC4/D0QCPgfCRwp&#10;sxvJt5yS6Q2YvTrZ3qZrlSSj+eCI7gI/avZp9pNPKrhnj05u/rUObt4cf+2ni+9xStL+bX9U36ku&#10;f1d7m2xTHbaCW28Pvr1+nU4dP+6QtOLwnt2KBsNcsW07Dx/6oGjBPepqC9b/5ptf05R5d+nl8n/a&#10;seOnnjV/eOZ7Vdt/9MMdeza8sCHc23efJG1Y9vm1hmF4fjFpks+/7ue+hjU/tt1w9wKbNTtHDkuy&#10;U9KaoBlyxwJhE40k5RtJ6pWpKfPuVFdzc3ze3Qpr1pKleu+Xr8QvepxSWLZ5d6ituUkpOdn6w8rv&#10;a8q8u3TKNCVJvaapiTNm6vDu3cMfr23blFM4Rdc9uERFC+7Rc3/7CVmzs3X3r3+j9Lm3q3HzK8pp&#10;PqRUWdSqkCTV5sp6C4EwAABwNVm4uNknqUSSb4hV3Iq0k3SN1ZwAEArDZSZWUSpW1cqWlRIPZNWP&#10;onWkY1KmqpYVx3/WVLm04Zm74697Xm68Iqsa+Q92yB+IBOcGBtnmD1LB63wbrEpYzFaqhV0qXIq0&#10;lFxzji0lPYq0lKyWIoHAymXF2vfSUpWeQzW/S40tZZxqbntE+/7+x3Llx++Q9UqalngX7IVksWUp&#10;u+oLyt/3qtJKPxFb7JNUYhjG/RerfSUAAAAAALhwHggEfMsDR0ryjKSyY2Zf8Gj7cVmbDii3/eSw&#10;23WaIRUueVDB3bt1cvOv1dve3u/1tOwcNf5yk7ra29X85uvOtOwcFd4x13bjvYudkvTJf/lBUJKt&#10;rWm/cgqnSNLUgfsYP/1Gx67n1pX97lvfDBYtuEedhw+7JVWOGz/eeWzvXq/deYtzwoyZuml2cc3z&#10;dvsOScfzDKs7f+48dZumJufkKkWG9oa7tS/cq1QZmm5JVaElWScVlpGdrcbNr/S7uBGSVLTgHk2e&#10;OSu+rMUM6dZHH1Owab+mLPikPrJkqSQpnBO5IbVX5oiOdbosamvar46mJrWuf0HWPe9q/8pa/fGZ&#10;7ymlsEDX54xXr0wFFfLnylpSFjhc8UAgwM15AADgqpMQDBuqM5FDkXaSNZs2Fpz1dUgAI0f7yKtM&#10;yfKXL+k2h7HA0lDWvtSo8qWR/9i7BlS6etH7wYj347BnqXKIqkW+xhZVrNw26GvVqxtUtbphxPu5&#10;FHkbAnIvipz4cBblJbThjASxBlbwOp8SK7ENrEbmbQioMvp4fvEkeV5qvCBzwIi5JZWquG6VGpZX&#10;nc0A0cpUVaZpeiTVSCp12LO04Zm75W0IqKzae07V/S628psXq9K5NFYZTIpURqswDOOsWnCejQx3&#10;qXJqnpLFFq+uF4zOwTNWcwAAAAAAABfPZwKHPM/b7fXHFVrT3NZaajOsSpUx5PpFSx5SbuEUHd78&#10;E4UGBMIkqWLvX7y7nlvnamtu0tvPrYsvv/XRx0r2bd2y4sBbb5ZOmXenTh0/7ps4c5azcfMrpU/n&#10;5zoKbr3d1vzm6862pv3KyMtzSar2/37rLQd+/3t3qoz5qYbFlSJDk2VxTsrJ1dHNr6qjtcW2P9zt&#10;7DDDkqS3v/E1TbQkKVWG9od7FZKpNMPQZCNZ44xIBCxTFk2b9VG9v/IHGl84VT1NkWphQTOkw3t2&#10;qbMtqHSZOqGwbliyRO9vfkUn1/+nLJIsCxaobcZMTVvwSXWsfyH+3pKHOV6SFGpvV+ue3Tq6fZts&#10;0dCd2d6ucc0Bndz+po62H1eKjNpcWasJgwEAgKtdtD3k/Zs2FlRJ8cu/A5VLKt20saBi4eLmMbuu&#10;BlyNCIXhgkkMnzkmZQ65XmJQyH+wc9gxY4ElW1ZKvxaSwY6ecw67BTt6tGrdLtWu23VFVgmL2dpw&#10;UO5FRZIiwTpfY4tsWSly2COhkgsZGkysRpZYmW0gKoVdMmySKlVc97CkMjUs957NINFKVfebpulS&#10;JBzmdBXbtW/jUtWu26Xq1Q2X1e+cK3+Wam57RM7cabFFQUmrDMOoGqs5pLpuVVblF5TqujVxca2k&#10;atpEAgAAAABwdYkGke7/d3t+6XEzVJNiGA6brKe1CWlr2q/cwilqXf+LgYEwjyI3COq79rz7P/bk&#10;UzWS3DmFhWpr2i9b4RR9155XKcl166OPqaez05OamelwPPiQFDl/5MopKFRmfr7XW/742hvn3D47&#10;1Ui9T5IrLDm7FVavTJ00wzps9tne+ZenZZXUY5rqTqjWdY1hUY8Z1kEzJKsM2VNSg2Zqis16qlct&#10;4T6FJaUahrq3vXZa8O2uJZ9Rx/bXdfO8j6v5nffUYvZp9oyZeu2b31CBkSxJat68WYfNPmUVFmqf&#10;2adwwr5PRed4wgzLHl0/Uceed5Q5Y4a6t78R3/fhPbvVZYZ9442ksgcCgTGpGA8AAHC5WLi4uWrT&#10;xgKvpDWKVAgbyCFpQ3SdimiVMQDnGaEwjFhiJafZCUGu4cQCXA57lhyTsgatCpRY8etMlcIkqX6r&#10;X+5FRf2CQ6MNMnkbAipZ/tKotrlSeBMqdM0vtqt23a5+n8HACl7n00jDXsN9X3BROCRtUXGdV5Fw&#10;mP9sBjEMwyvpFtM0yxW5M8BWvnSW3Iumq3p1g2rX7To/s71AHJkTVHPbIyqdckfiYo8ilbnGJIhl&#10;dUxWduUXlOG+L3GxV1IZbSIBAAAAALi6fTZwqP55u93bqlD5YbO30mZYlR6NhpnNB9TwbJ1Ovvpr&#10;dUWra0UFm83etbdFQ2GSjr/93Dp97Ikvq6ezM9i4+RXbB9v+KEmu2AZlr/5u7fP/8OmH+7q76zNl&#10;sfUdOGg7AWIbNAAAD1xJREFU+ruttpM7/tuZblhc+xrejA9ukdRnmjqZbFVPkkVmSpJ6rYasuTm+&#10;61pOrGppbatsMUOOkEwdM0OSpPGGVZMsybUpIaN60zUppbomZc3ErpDyukNKP9Wn7lBI7aapsKRk&#10;w1DINNW6fp1SZChDFlkkFc/8qN6trNL0mbN1Ys878blk5OTozWf/TakyZJsxQ/u3vabZTz4pScop&#10;KNT2ym+os/3DG5d7ZSpdUmvTfoWyM2XNzla4vUNBhZQkVf/PQ0erztsHCAAAcIVZuLjZu2ljwS2K&#10;BMNKh1jNJWnHpo0FHknVCxc3+8dmdsDVgVAYRszXeCz+uNTl6Nd6cCjehoMqjVb0qvniXN3/5K/6&#10;vW7LSunXxnHrCMJdL3ojobBYZStJenGrfwTvAJLkP9ghf6BDDnuWnNMj4b755xCwG6nE4Jm3ITDo&#10;Zz2/eFI8OOYsyiMUdulxSdqn4rpaSdVqWH5WQSjDMGqjLSUrJZXbslJU88Rcrfj0TJVVbe33HczJ&#10;SjkP0z43tpRxKr95sVbcvDixVaRXkapc3rGYg8WWpczyz2ncis8ltor0KxIGG5M5AAAAAACAS1+0&#10;aljV83Z7/RGzr6ZdYVeuYdWJpib1rH9Bvae3jKw+pbDjN9/8qtoDB315N9ygvBuKnKk5Obr10ce8&#10;wQ/8pVPn3aWPPfGUrKFQsMW71fuLSZPuMyTnrt9scZ5SWOHoQKkylGFJ8h3IsDr7LIZaUqw6mWTo&#10;lLV/Va+MzAyv866P3u/+jicoyfO83e4+ZPat6DVNZ55h9WQYluoHAgG/JCkgj3vO9b7DadYNh9Os&#10;DuWkKD1kKq87pIxQpNJXep+p9JCpcE+fgmZIIdPU0d07ZTUMHduzW0ky4i0ir5vxEX30Pz+to9u2&#10;6YP16/Xa3/+9+hIqhmXJUFiGjm1+NfqeIqG6nqZm5eTY1NreRnUwAACAUUhoJ1mqSEchxxCruiW5&#10;CYcB5xehsKvMw/cWDVmtyR/okOelxiG3DXb0qN7rj4e8ttTdq/qtfn2QENzJyUqRs2i8KlZuk6+x&#10;RavW7Y6vX+pyaN9LS7U2uo+crBS5F02XLRr6iI1/JoOFlkay3fkwv3iSqpYN/XrV6oYxmce58jYE&#10;5F6UJYc9S1XLiuOfUaw954WQ+L1b+/LeQb9rpa6W+Hrzi+1j9rli1MoluVVcV62G5bVnM0C0slaF&#10;aZqrFLk7wOWwZ2lL3SLVe/2qXt0gW1aq3Iumxza5KCfZSqfcoZrbHpEjc0JskV+RMJjnAuzOH3uQ&#10;Wf45ddb+VJKUVvoJ2Wq+IqsjHqwc83aVAAAAAADg8hINLJX8zJ7vPm6GapIMw2Zrbx/YUtL3QCBQ&#10;a5qmW5Eb4GJqJa36r+XLXampqWrdscPxxspaxymFbd0yS2MhsCRJ6bL4k2V4Jb14/B//zt/b01tj&#10;6TyprPRUTbJl6FjguHa/8XZk/eSkYFJycvW/enfVyvthxfgHAgGPItXYB+V5632fe871tyh6g+Ep&#10;q6HmjNMvbSQlj9ONGVm1U9858IGk2SGZjh6Zrg6FFTJNWQ1Dv/nm12Q1DKVHQ2JJMuLV1BL17fmT&#10;JMVbRSa1d+hIe5tSZVAdDAAA4CwsXNxcH20VWanItcahuBUJh9VLWrVwcbP3ws8OuHIRCrvKuBcV&#10;DfmatyEwbChMkqpXN8hVPEm2rBTZslKGHM+WlRod86A8LzfG13PYs/pVBktUVu0dUSBpYDjtQgaZ&#10;BnIV24dtgXi5hMK2NhyMfyaJn8eFqhImRQJ1H+5n8BaViftPrCyGS5JNUo2K6x6WVKGG5d6zGSTa&#10;8rDENE2Xoj3FS12O+O93VFDSqnOZ7Gg5c6ep5rZH5cqfOXAOtRewVWS9IndI2HJqnlLGw5EWkcnO&#10;GxPX8WgM21UCAAAAAIDL22cChzzP2+31QYUqj5p95emGoWxZJUndMqufzs91fdee55dUnSrDZsiY&#10;nyQ5Uw3LvoFjpUfaM/pSZPgkbT1554xg540FTkna8Ye3Km+RnMkpycqanKtrJ6YpKdnQ4ab4+T5f&#10;X29fyY+37z2rcxqet94PSqpwz7n+RUXPIUnSuOxxSkr68DJHz+Ts8pbbpnse++7PymLLnrfbnTLk&#10;kOSUodk9Mm0hmS5JOpFQ6Ww4Vslrk7UsXsEMAAAAoxatGlaxaWNBvGjEMKuXSirdtLHAr8g1unqq&#10;hwGjRygMo+JrbNEtn3lBNV+cOzC0EedtCCjY0R1/Xlbl1daGg1qxdJacRXmnrR+rCnSmVpSJVq3b&#10;rZ3R9YcKGGFoQx2zrRfwWMbCdP5Ax5BtIYMdPfI1tshZlCdnUZ5sWSljFvjDWXNK2qLiunpFwmH+&#10;sxkk2gJxmmmaVZJWKBI6kyLVs+6PhscuOFvKOFU6l6r85sWJi+sVCWJd0DkYhhE0TbNE0hZJtgFh&#10;MG90DrQlAAAAAAAAoxJtKVnxvN2+qlWhymNmX6kpBa2GUTPZSLYZ0fMwphRMleGzRqpj1UvaGR3C&#10;KymY2C7RPef68htz09fkSmr6837Zrs2VJGVmJ+vaiak6drhTe31++RublJaR7v/ox+eULIu0izwn&#10;nrfe9yZWDUtKStINs4qUmp4mSbp2YprS0q3uf//uI86TJ/pKln3HE5u3L/qe+nnebrcpcn5rIKc+&#10;PD/lfSAQ8J7r3AEAABARDXeVbNpY4FLk7zrXMKs7FCmqUBOtHvaiIgExCigAI2Bc7AngPCiu26Lh&#10;/6G8YCLBndRhgz7nYxsAl41qSbVqWH5Of4hFK4cFRxuCim63xXtot0o2f3VU+yy/ebEqnUtlSxkX&#10;W+RTJIjlHdVA58g0TZsipXFnS/pAks8wjNNOWgI4XezfgNhzb0NAJctfungTAi4x5lv9+6AbhsH/&#10;BwEAAK5Sz9vtjnOpelX12b+taX5/f7kkXTt5oqbdeJ0ys5OVd22Kdr7uV+POP6uvt0+SlJmd6fnR&#10;73aWDTvgWXDPud4taU1ScpIcN16nCZMnSpKuyUuRLTdFHW29wfZgb4X7mz/xnO99AwAA4PzZtLHA&#10;LelhjS7z4FUkIOZduLiZogrAELgIcCW4iKEwABhEUJGqYZ6x3vHZhMJc+bO05q4VcmROiC0KKhIG&#10;81yQSQK4YAiFAcMjFAYAAIDzYfXX3WsUuaEtzmIxVDgtQztf9+udt96NLa5Q5KY7X7T943kXC4ZJ&#10;0oTJE+W46TolJSUpIzNJ105MVTgkdXb0+k909FUTDgMAALi0jbBy2GCCivzduVWRsJiPSmJABBcB&#10;rgSEwgBcmnyKhMO8Y7XD0YTCHJkTVHPbIyqdckfi4mpJtYZh8IcicBkiFAYMj1AYAAAAztbqr7ud&#10;irTuqdSAdounOruUkpasE+2d2v3G27HFZZ633veMxdzcc67fkZqe5gz19Sk1PVUzbvuIkpKSZLEY&#10;unZiqjIyk9TXa+ro4S7l2JLV0xP2Hm/pKVv2HY9/LOYHAACA0dm0scAhaYUiNyLYhl15aLGgmF+R&#10;zjyx5zEEx3BVSLrYEwAAXLGckraouM6jSDjskvjDypYyLt4qMoFXUplhGP6LMikAAAAAAIBL1Npv&#10;f77UsBgberrDCofN014/8OeDmjZzqva9+74mTJ6oIwcOe8cqEBa1alz2uDVJSUk6cuCwdr62Q9Nu&#10;uk6p6WmSpMxTIaWnW2UvSJckZUiu4y09bklVYzhHAAAAjNDCxc1+RarOVkRbS94nqXSUw9h0hsI6&#10;mzYWxPbHzbO4YhEKAwBcaG5JOyXVjtUOnbnTBp/IDX+tSufSxFaRfkXCYN6xmRmAseQsytOWunsv&#10;9jQAAAAA4LI2cXL6CqvVUDhs6nBzq3p6wmo5fFxHDrSq61SP7FMnq2HrG8qdkKfWIy1KSk5ynnnU&#10;88fz1vse9xw5FLlY6ExLT9WBv+zXzR+dpqnXj+u3btepkE6e6KvXGJ6nAgAAwNlbuLjZI8mzaWOB&#10;TZFg2NkExICrFonHKwHtIwFc+krGoo2kaZo2Sfsk2Tx//q3K/rhKUiQkVnPbo3Llz4ytGpRUbRgG&#10;JwCBK8jA9pEAhkf7SAAAAIzE6q+7bampFlfexLQ1qamWfu17Wg6363cvvqFw2FRfb59X0lZJtZ63&#10;3r8oFePdc66vSklNrvyb/3GbrhmfHV/e0x3WkUBXRW9v2LPsO55Lopo9AAAAzt6mjQUuRTIS83WO&#10;WQkqheFKxpf7SlBc59TZ99IFgAvNN5atI03TLJdUI0nBnhPydx4ZWDmsVpFAGCcAgSsMoTBgdAiF&#10;AQAAYDR+9n8ecebkpmwZGAwL7G/Rjm3vVdT88q2LfvOde871tvzCvH1/XXpbfI4dbb3Bjrbesoe/&#10;8ZP6izk3AAAAXDjRkJhT0mxJjujjEWUoCIXhSsaXGwBwxYkGwyrV/489r6QKwzB8F2VSAC44QmHA&#10;6BAKAwAAwGit/rrbNn5Cak1qmtWdkmqRJHV3hfyLlv/faWfYdMx886E7nbPnznSFw6atqysUPHUi&#10;RHUwAACAq1Q0LCb1D4nlRJ9LkhYubi4Z42kBY4aLAACAK1Y0ICJJfsMw/BdxKgDGQLSFrPOMKwKQ&#10;JBmG4b3YcwAAAMDla/XX3a7oQx+hKw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MIz/D8fSA0eFmnSvAAAAAElFTkSuQmCCUEsDBAoAAAAAAAAAIQAd3NHYH9UAAB/V&#10;AAAUAAAAZHJzL21lZGlhL2ltYWdlMi5wbmeJUE5HDQoaCgAAAA1JSERSAAAGuAAAArgIAgAAAKB7&#10;avoAABAASURBVHgB7P0Jm2RHft/7xXJOZi29r+h9bwCNAWYwG4YUOaRkWVeP9fja8nP13GvL1kZJ&#10;tq6fx+/AL8C+XkSJpGiJ5HCRKPnKz2P5kW2KnBluImeGswCDvfd9R+9dW+Y5EXF/kafR6AGqga7u&#10;rKqszG8i6lScyDixfCIyu86/sxou8UAAAQQQQAABBBBAAAEEEEAAgWEXYH4IIIDAZwo4wwMBBBBA&#10;AAEEEEAAAQRWuADDRwABBBBAAAEEnl2AQOGzG9ICAggggAACiytA6wgggAACCCCAAAIIIIDAEggQ&#10;KFwCZLpA4NMEeA4BBBBAAAEEEEAAAQQQQAABBIZfYCXMkEDhSlglxogAAggggAACCCCAAAIIIDDI&#10;AowNAQQQGAoBAoVDsYxMAgEEEEAAAQQQQGDxBGgZAQQQQAABBBAYDQEChaOxzswSAQQQQOBxApQj&#10;gAACCCCAAAIIIIAAAgj0BAgU9hg4DKsA80IAAQQQQAABBBBAAAEEEEAAgeEXYIb9ESBQ2B9HWkEA&#10;AQQQQAABBBBAAAEEEFgcAVpFAAEEEFgiAQKFSwRNNwgggAACCCCAAALzCVCGAAIIIIAAAgggMCgC&#10;BAoHZSUYBwIIIDCMAswJAQQQQAABBBBAAAEEEEBgxQgQKFwxSzV4A2VECCCAAAIIIIAAAggggAAC&#10;CCAw/ALMcHQECBSOzlozUwQQQAABBBBAAAEEEEDg4wKcI4AAAggg8FCAQOFDCjIIIIAAAggggMCw&#10;CTAfBBBAAAEEEEAAAQSeXIBA4ZNbURMBBBAYLAFGgwACCCCAAAIIIIAAAggggEAfBQgU9hGzn03R&#10;FgIIIIAAAggggAACCCCAAAIIDL8AM0RgkAQIFA7SajAWBBBAAAEEEEAAAQQQGCYB5oIAAggggMCK&#10;EiBQuKKWi8EigAACCCCAwOAIMBIEEEAAAQQQQAABBIZLgEDhcK0ns0EAgX4J0A4CCCCAAAIIIIAA&#10;AggggAACIyYwkoHCEVtjposAAggggAACCCCAAAIIIIDASAowaQQQWJgAgcKFeVEbAQQQQAABBBBA&#10;AAEEBkOAUSCAAAIIIIBAnwUIFPYZlOYQQAABBBBAoB8CtIEAAggggAACCCCAAAJLLUCgcKnF6Q8B&#10;BIzBAAEEEEAAAQQQQAABBBBAAAEEBk6g74HCgZshA0IAAQQQQAABBBBAAAEEEEAAgb4L0CACCAyf&#10;AIHC4VtTZoQAAggggAACCCCAwLMKcD0CCCCAAAIIjKAAgcIRXHSmjAACCCAw6gLMHwEEEEAAAQQQ&#10;QAABBBD4pACBwk+aUILAyhZg9AgggAACCCCAAAIIIIAAAgggMPwCizBDAoWLgEqTCCCAAAIIIIAA&#10;AggggAACCDyLANcigAACyyFAoHA51OkTAQQQQAABBBBAYJQFmDsCCCCAAAIIIDCQAgQKB3JZGBQC&#10;CCCAwMoVYOQIIIAAAggggAACCCCAwMoUIFC4MteNUS+XAP0igAACCCCAAAIIIIAAAggggMDwC4zo&#10;DAkUjujCM20EEEAAAQQQQAABBBBAYFQFmDcCCCCAwPwCBArnd6EUAQQQQAABBBBAYGUKMGoEEEAA&#10;AQQQQACBpxQgUPiUcFyGAAIIILAcAvSJAAIIIIAAAggggAACCCCwWAIEChdLlnYXLsAVCCCAAAII&#10;IIAAAggggAACCCAw/ALMcGAFCBQO7NIwMAQQQAABBBBAAAEEEEBg5QkwYgQQQACBlStAoHDlrh0j&#10;RwABBBBAAAEEllqA/hBAAAEEEEAAAQSGWIBA4RAvLlNDAAEEFiZAbQQQQAABBBBAAAEEEEAAgVEW&#10;IFA4KqvPPBFAAAEEEEAAAQQQQAABBBBAYPgFmCECzyBAoPAZ8LgUAQQQQAABBBBAAAEEEFhKAfpC&#10;AAEEEEBgMQUIFC6mLm0jgAACCCCAAAJPLkBNBBBAAAEEEEAAAQSWVYBA4bLy0zkCCIyOADNFAAEE&#10;EEAAAQQQQAABBBBAYLAFCBT2Y31oAwEEEEAAAQQQQAABBBBAAAEEhl+AGSIw5AIECod8gZkeAggg&#10;gAACCCCAAAIIPJkAtRBAAAEEEBh1AQKFo74DmD8CCCCAAAKjIcAsEUAAAQQQQAABBBBA4DMECBR+&#10;BhBPI4DAShBgjAgggAACCCCAAAIIIIAAAggg8KwCgx8ofNYZcj0CCCCAAAIIIIAAAggggAACCAy+&#10;ACNEAIFlFyBQuOxLwAAQQAABBBBAAAEEEBh+AWaIAAIIIIAAAoMvQKBw8NeIESKAAAIIIDDoAowP&#10;AQQQQAABBBBAAAEEhkCAQOEQLCJTQGBxBWgdAQQQQAABBBBAAAEEEEAAAQSGX8AYAoWjsMrMEQEE&#10;EEAAAQQQQAABBBBAYLQFmD0CCCDwBAIECp8AiSoIIIAAAggggAACCAyyAGNDAAEEEEAAAQT6IUCg&#10;sB+KtIEAAggggMDiCdAyAggggAACCCCAAAIIILAkAgQKl4SZThB4nADlCCCAAAIIIIAAAggggAAC&#10;CCAw/AIrY4YEClfGOjFKBBBAAAEEEEAAAQQQQACBQRVgXAgggMCQCBAoHJKFZBoIIIAAAggggAAC&#10;iyNAqwgggAACCCCAwKgIECgclZVmnggggAAC8wlQhgACCCCAAAIIIIAAAggg8ECAQOEDCL4NowBz&#10;QgABBBBAAAEEEEAAAQQQQACB4Rdghv0SIFDYL0naQQABBBBAAAEEEEAAAQQQ6L8ALSKAAAIILJkA&#10;gcIlo6YjBBBAAAEEEEAAgY8LcI4AAggggAACCCAwOAIECgdnLRgJAgggMGwCzAcBBBBAAAEEEEAA&#10;AQQQQGAFCRAoXEGLNVhDZTQIIIAAAggggAACCCCAAAIIIDD8AsxwlAQIFI7SajNXBBBAAAEEEEAA&#10;AQQQQOBRAfIIIIAAAgg8IkCg8BEMsggggAACCCCAwDAJMBcEEEAAAQQQQAABBBYiQKBwIVrURQAB&#10;BAZHgJEggAACCCCAAAIIIIAAAggg0FcBAoV95exXY7SDAAIIIIAAAggggAACCCCAAALDL8AMERgs&#10;AQKFg7UejAYBBBBAAAEEEEAAAQSGRYB5IIAAAgggsMIECBSusAVjuAgggAACCCAwGAKMAgEEEEAA&#10;AQQQQACBYRMgUDhsK8p8EECgHwK0gQACCCCAAAIIIIAAAggggMDICYxgoHDk1pgJI4AAAggggAAC&#10;CCCAAAIIIDCCAkwZAQQWKkCgcKFi1EcAAQQQQAABBBBAAIHlF2AECCCAAAIIINB3AQKFfSelQQQQ&#10;QAABBBB4VgGuRwABBBBAAAEEEEAAgaUXIFC49Ob0iMCoCzB/BBBAAAEEEEAAAQQQQAABBBAYQIE+&#10;BwoHcIYMCQEEEEAAAQQQQAABBBBAAAEE+ixAcwggMIwCBAqHcVWZEwIIIIAAAggggAACzyLAtQgg&#10;gAACCCAwkgIECkdy2Zk0AggggMAoCzB3BBBAAAEEEEAAAQQQQGA+AQKF86lQhsDKFWDkCCCAAAII&#10;IIAAAggggAACCCAw/AKLMkMChYvCSqMIIIAAAggggAACCCCAAAIIPK0A1yGAAALLI0CgcHnc6RUB&#10;BBBAAAEEEEBgVAWYNwIIIIAAAgggMKACBAoHdGEYFgIIIIDAyhRg1AgggAACCCCAAAIIIIDAShUg&#10;ULhSV45xL4cAfSKAAAIIIIAAAggggAACCCCAwPALjOwMCRSO7NIzcQQQQAABBBBAAAEEEEBgFAWY&#10;MwIIIIDA4wQIFD5OhnIEEEAAAQQQQACBlSfAiBFAAAEEEEAAAQSeWoBA4VPTcSECCCCAwFIL0B8C&#10;CCCAAAIIIIAAAggggMDiCRAoXDxbWl6YALURQAABBBBAAAEEEEAAAQQQQGD4BZjhAAsQKBzgxWFo&#10;CCCAAAIIIIAAAggggMDKEmC0CCCAAAIrWYBA4UpePcaOAAIIIIAAAggspQB9IYAAAggggAACCAy1&#10;AIHCoV5eJocAAgg8uQA1EUAAAQQQQAABBBBAAAEERluAQOForD+zRAABBBBAAAEEEEAAAQQQQACB&#10;4Rdghgg8kwCBwmfi42IEEEAAAQQQQAABBBBAYKkE6AcBBBBAAIHFFSBQuLi+tI4AAggggAACCDyZ&#10;ALUQQAABBBBAAAEEEFhmAQKFy7wAdI8AAqMhwCwRQAABBBBAAAEEEEAAAQQQGHQBAoXPvkK0gAAC&#10;CCCAAAIIIIAAAggggAACwy/ADBEYegEChUO/xEwQAQQQQAABBBBAAAEEPluAGggggAACCCBAoJA9&#10;gAACCCCAAALDL8AMEUAAAQQQQAABBBBA4DMFCBR+JhEVEEBg0AUYHwIIIIAAAggggAACCCCAAAII&#10;PLvAoAcKn32GtIAAAggggAACCCCAAAIIIIAAAoMuwPgQQGAABAgUDsAiMAQEEEAAAQQQQAABBIZb&#10;gNkhgAACCCCAwEoQIFC4ElaJMSKAAAIIIDDIAowNAQQQQAABBBBAAAEEhkKAQOFQLCOTQGDxBGgZ&#10;AQQQQAABBBBAAAEEEEAAAQSGXyDPkEBhVuALAQQQQAABBBBAAAEEEEAAgeEVYGYIIIDAEwkQKHwi&#10;JiohgAACCCCAAAIIIDCoAowLAQQQQAABBBDojwCBwv440goCCCCAAAKLI0CrCCCAAAIIIIAAAggg&#10;gMASCRAoXCJoukFgPgHKEEAAAQQQQAABBBBAAAEEEEBg+AVWygwJFK6UlWKcCCCAAAIIIIAAAggg&#10;gAACgyjAmBBAAIGhESBQODRLyUQQQAABBBBAAAEE+i9AiwgggAACCCCAwOgIECgcnbVmpggggAAC&#10;HxfgHAEEEEAAAQQQQAABBBBA4KEAgcKHFGSGTYD5IIAAAggggAACCCCAAAIIIIDA8Asww/4JECjs&#10;nyUtIYAAAggggAACCCCAAAII9FeA1hBAAAEEllCAQOESYtMVAggggAACCCCAwKMC5BFAAAEEEEAA&#10;AQQGSYBA4SCtBmNBAAEEhkmAuSCAAAIIIIAAAggggAACCKwoAQKFK2q5BmewjAQBBBBAAAEEEEAA&#10;AQQQQAABBIZfgBmOlgCBwtFab2aLAAIIIIAAAggggAACCHwowHcEEEAAAQR+QoBA4U9wcIIAAggg&#10;gAACCAyLAPNAAAEEEEAAAQQQQGBhAgQKF+ZFbQQQQGAwBBgFAggggAACCCCAAAIIIIAAAn0WIFDY&#10;Z9B+NEcbCCCAAAIIIIAAAggggAACCCAw/ALMEIFBEyBQOGgrwngQQAABBBBAAAEEEEBgGASYAwII&#10;IIAAAitOgEDhilsyBowAAggggAACyy/ACBBAAAEEEEAAAQQQGD4BAoXDt6bMCAEEnlWA6xFAAAEE&#10;EEAAAQQQQAABBBAYQYGRCxSO4BozZQQQQAABBBBAAAEEEEAAAQRGToAJI4DAwgUIFC7cjCsQQAAB&#10;BBBAAAEEEEBgeQXoHQEEEEAAAQQWQYBA4SKg0iQCCCCAAAIIPIsA1yKAAAIIIIAAAggggMByCBAo&#10;XA7C41MPAAAQAElEQVR1+kRglAWYOwIIIIAAAggggAACCCCAAAIIDKRAXwOFAzlDBoUAAggggAAC&#10;CCCAAAIIIIAAAn0VoDEEEBhOAQKFw7muzAoBBBBAAAEEEEAAgacV4DoEEEAAAQQQGFEBAoUjuvBM&#10;GwEEEEBgVAWYNwIIIIAAAggggAACCCAwvwCBwvldKEVgZQowagQQQAABBBBAAAEEEEAAAQQQGH6B&#10;RZohgcJFgqVZBBBAAAEEEEAAAQQQQAABBJ5GgGsQQACB5RIgULhc8vSLAAIIIIAAAgggMIoCzBkB&#10;BBBAAAEEEBhYAQKFA7s0DAwBBBBAYOUJMGIEEEAAAQQQQAABBBBAYOUKEChcuWvHyJdagP4QQAAB&#10;BBBAAAEEEEAAAQQQQGD4BUZ4hgQKR3jxmToCCCCAAAIIIIAAAgggMGoCzBcBBBBA4PECBAofb8Mz&#10;CCCAAAIIIIAAAitLgNEigAACCCCAAAIIPIMAgcJnwONSBBBAAIGlFKAvBBBAAAEEEEAAAQQQQACB&#10;xRQgULiYurT95ALURAABBBBAAAEEEEAAAQQQQACB4RdghgMtQKBwoJeHwSGAAAIIIIAAAggggAAC&#10;K0eAkSKAAAIIrGwBAoUre/0YPQIIIIAAAgggsFQC9IMAAggggAACCCAw5AIECod8gZkeAggg8GQC&#10;1EIAAQQQQAABBBBAAAEEEBh1AQKFo7ADmCMCCCCAAAIIIIAAAggggAACCAy/ADNE4BkFCBQ+IyCX&#10;I4AAAggggAACCCCAAAJLIUAfCCCAAAIILLYAgcLFFqZ9BBBAAAEEEEDgswWogQACCCCAAAIIIIDA&#10;sgsQKFz2JWAACCAw/ALMEAEEEEAAAQQQQAABBBBAAIHBFyBQ+KxrxPUIIIAAAggggAACCCCAAAII&#10;IDD8AswQgREQIFA4AovMFBFAAAEEEEAAAQQQQODTBXgWAQQQQAABBIwhUMguQAABBBBAAIFhF2B+&#10;CCCAAAIIIIAAAggg8AQCBAqfAIkqCCAwyAKMDQEEEEAAAQQQQAABBBBAAAEE+iEw2IHCfsyQNhBA&#10;AAEEEEAAAQQQQAABBBBAYLAFGB0CCAyEAIHCgVgGBoEAAggggAACCCCAwPAKMDMEEEAAAQQQWBkC&#10;BApXxjoxSgQQQAABBAZVgHEhgAACCCCAAAIIIIDAkAgQKByShWQaCCyOAK0igAACCCCAAAIIIIAA&#10;AggggMDwCzQzJFDYOHBEAAEEEEAAAQQQQAABBBBAYDgFmBUCCCDwhAIECp8QimoIIIAAAggggAAC&#10;CAyiAGNCAAEEEEAAAQT6JUCgsF+StIMAAggggED/BWgRAQQQQAABBBBAAAEEEFgyAQKFS0ZNRwh8&#10;XIBzBBBAAAEEEEAAAQQQQAABBBAYfoGVM0MChStnrRgpAggggAACCCCAAAIIIIDAoAkwHgQQQGCI&#10;BAgUDtFiMhUEEEAAAQQQQACB/grQGgIIIIAAAgggMEoCBApHabWZKwIIIIDAowLkEUAAAQQQQAAB&#10;BBBAAAEEHhEgUPgIBtlhEmAuCCCAAAIIIIAAAggggAACCCAw/ALMsJ8CBAr7qUlbCCCAAAIIIIAA&#10;AggggAAC/ROgJQQQQACBJRUgULik3HSGAAIIIIAAAggg8KEA3xFAAAEEEEAAAQQGS4BA4WCtB6NB&#10;AAEEhkWAeSCAAAIIIIAAAggggAACCKwwAQKFK2zBBmO4jAIBBBBAAAEEEEAAAQQQQAABBIZfgBmO&#10;mgCBwlFbceaLAAIIIIAAAggggAACCGQBvhBAAAEEEPiYAIHCj4FwigACCCCAAAIIDIMAc0AAAQQQ&#10;QAABBBBAYKECBAoXKkZ9BBBAYPkFGAECCCCAAAIIIIAAAggggAACfRcgUNh30mdtkOsRQAABBBBA&#10;AAEEEEAAAQQQQGD4BZghAoMnQKBw8NaEESGAAAIIIIAAAggggMBKF2D8CCCAAAIIrEABAoUrcNEY&#10;MgIIIIAAAggsrwC9I4AAAggggAACCCAwjAIECodxVZkTAgg8iwDXIoAAAggggAACCCCAAAIIIDCS&#10;AiMWKBzJNWbSCCCAAAIIIIAAAggggAACCIyYANNFAIGnESBQ+DRqXIMAAggggAACCCCAAALLJ0DP&#10;CCCAAAIIILAoAgQKF4WVRhFAAAEEEEDgaQW4DgEEEEAAAQQQQAABBJZHgEDh8rjTKwKjKsC8EUAA&#10;AQQQQAABBBBAAAEEEEBgQAX6GCgc0BkyLAQQQAABBBBAAAEEEEAAAQQQ6KMATSGAwLAKECgc1pVl&#10;XggggAACCCCAAAIIPI0A1yCAAAIIIIDAyAoQKBzZpWfiCCCAAAKjKMCcEUAAAQQQQAABBBBAAIHH&#10;CRAofJwM5QisPAFGjAACCCCAAAIIIIAAAggggAACwy+waDMkULhotDSMAAIIIIAAAggggAACCCCA&#10;wEIFqI8AAggsnwCBwuWzp2cEEEAAAQQQQACBURNgvggggAACCCCAwAALECgc4MVhaAgggAACK0uA&#10;0SKAAAIIIIAAAggggAACK1mAQOFKXj3GvpQC9IUAAggggAACCCCAAAIIIIAAAsMvMNIzJFA40svP&#10;5BFAAAEEEEAAAQQQQACBURJgrggggAACnyZAoPDTdHgOAQQQQAABBBBAYOUIMFIEEEAAAQQQQACB&#10;ZxIgUPhMfFyMAAIIILBUAvSDAAIIIIAAAggggAACCCCwuAIEChfXl9afTIBaCCCAAAIIDLpAZZL+&#10;0yg7oTZVOtq59eXf++9+9j/+83nTr5z4TldVu2k2VPoeTeiYYLo5r1MSAggggAACCCAwsgJMfMAF&#10;CBQO+AIxPAQQQAABBBAYCAFrbDOOwhemri9duvTGG2987wffmzfduHEj9mrnykZXWquD94YHAggg&#10;MNQCTA4BBBBAYKULEChc6SvI+BFAAAEEEEBgKQTqWMcQUkq5s7J0zsW5udpW86Zut5tMMr4XHzQm&#10;xJBP85Ur+IuhI4AAAggggAACCAy9AIHCoV9iJogAAgh8tgA1EEDgMwUKVzj/0UcCW62WbbeNC/Om&#10;siy9sWpT8UHFFkMI0ei/qBISAggggAACCCCAAAIDK0CgcGCXpm8DoyEEEEAAAQQQeEaBuq6bFqy1&#10;iv0pX1VV6naNs/MmVTN6JBNTVL4XN/TGOZWREEAAAQQQQACBxRKgXQSeWYAfWJ+ZkAYQQAABBBBA&#10;YNgFFOxLJv/ScUrJ9j4q6BT1s1aBwHlTjA8+PGitlY3tXWJCUJ6EAAIIPKUAlyGAAAIIILD4AgQK&#10;F9+YHhBAAAEEEEBghQt47x8E+x6diIKFtuXmSw9q5Wvsg7y+fRg9VPbjiXMEEEAAAQQQQAABBAZA&#10;gEDhACwCQ0AAgeEWYHYIILDyBWo9Yv7tY2t7gb+UH8a5VJt508NPFMakbNQxG5RlPvKFAAIIIIAA&#10;AggggMCgChAofLaV4WoEEEAAAQQQGAGBwvnSFSaHB/MvIBtrbOFNqJN7TCpcrpdMaZ1T0gVS4scu&#10;IZAQQAABBBBYqQKMG4GREOAn1pFYZiaJAAIIIIAAAggggAACjxfgGQQQQAABBBDIAgQKswJfCCCA&#10;AAIIIDC8AswMAQQQQAABBBBAAAEEnkiAQOETMVEJAQQGVYBxIYAAAggggAACCCCAAAIIIIBAfwQG&#10;OVDYnxnSCgIIIIAAAggggAACCCCAAAIIDLIAY0MAgQERIFA4IAvBMBBAAAEEEEAAAQQQGE4BZoUA&#10;AggggAACK0WAQOFKWSnGiQACCCCAwCAKMCYEEEAAAQQQQAABBBAYGgEChUOzlEwEgf4L0CICCCCA&#10;AAIIIIAAAggggAACCAy/wIczJFD4oQTfEUAAAQQQQAABBBBAAAEEEBg+AWaEAAIIPLEAgcInpqIi&#10;AggggAACCCCAAAKDJsB4EEAAAQQQQACB/gkQKOyfJS0hgAACCCDQXwFaQwABBBBAAAEEEEAAAQSW&#10;UIBA4RJi0xUCjwqQRwABBBBAAAEEEEAAAQQQQACB4RdYSTMkULiSVouxIoAAAggggAACCCCAAAII&#10;DJIAY0EAAQSGSoBA4VAtJ5NBAAEEEEAAAQQQ6J8ALSGAAAIIIIAAAqMlQKBwtNab2SKAAAIIfCjA&#10;dwQQQAABBBBAAAEEEEAAgZ8QIFD4ExycDIsA80AAAQQQQAABBBBAAAEEEEAAgeEXYIb9FSBQ2F9P&#10;WkMAAQQQQAABBBBAAAEEEOiPAK0ggAACCCyxAIHCJQanOwQQQAABBBBAAIEswBcCCCCAAAIIIIDA&#10;oAkQKBy0FWE8CCCAwDAIMAcEEEAAAQQQQAABBBBAAIEVJ0CgcMUt2fIPmBEggAACCCCAAAIIIIAA&#10;AggggMDwCzDD0RMgUDh6a86MEUAAAQQQQAABBBBAAAEEEEAAAQQQ+IQAgcJPkFCAAAIIIIAAAgis&#10;dAHGjwACCCCAAAIIIIDAwgUIFC7cjCsQQACB5RWgdwQQQAABBBBAAAEEEEAAAQQWQYBA4SKgPkuT&#10;XIsAAggggAACCCCAAAIIIIAAAsMvwAwRGEQBAoWDuCqMCQEEEEAAAQQQQAABBFayAGNHAAEEEEBg&#10;RQoQKFyRy8agEUAAAQQQQGD5BOgZAQQQQAABBBBAAIHhFCBQOJzryqwQQOBpBbgOAQQQQAABBBBA&#10;AAEEEEAAgREVGKlA4YiuMdNGAAEEEEAAAQQQQAABBBBAYKQEmCwCCDydAIHCp3PjKgQQQAABBBBA&#10;AAEEEFgeAXpFAAEEEEAAgUUSIFC4SLA0iwACCCCAAAJPI8A1CCCAAAIIIIAAAgggsFwCBAqXS55+&#10;ERhFAeaMAAIIIIAAAggggAACCCCAAAIDK9C3QOHAzpCBIYAAAggggAACCCCAAAIIIIBA3wRoCAEE&#10;hleAQOHwri0zQwABBBBAAAEEEEBgoQLURwABBBBAAIERFiBQOMKLz9QRQAABBEZNgPkigAACCCCA&#10;AAIIIIAAAo8XIFD4eBueQWBlCTBaBBBAAAEEEEAAAQQQQAABBBAYfoFFnCGBwkXEpWkEEEAAAQQQ&#10;QAABBBBAAAEEFiJAXQQQQGA5BQgULqc+fSOAAAIIIIAAAgiMkgBzRQABBBBAAAEEBlqAQOFALw+D&#10;QwABBBBYOQKMFAEEEEAAAQQQQAABBBBY2QIEClf2+jH6pRKgHwQQQAABBBBAAAEEEEAAAQQQGH6B&#10;EZ8hgcIR3wBMHwEEEEAAAQQQQAABBBAYFQHmiQACCCDw6QIECj/dh2cRQAABBBBAAAEEVoYAo0QA&#10;AQQQQAABBBB4RgEChc8IyOUIIIAAAkshQB8IIIAAAggggAACCCCAAAKLLUCgcLGFaf+zBaiBAAII&#10;IIAAAggggAACCCCAAALDL8AMB16AQOHALxEDRAABBBBAAAEEEEAAAQQGX4ARIoAAAgisfAEChSt/&#10;DZkBAggggAACCCCw2AK0jwACCCCAAAIIIDACAgQKR2CRmSICCCDw6QI8iwACCCCAAAIIIIAAAggg&#10;gIAxBAqHDRQKggAAEABJREFUfRcwPwQQQAABBBBAAAEEEEAAAQQQGH4BZohAHwQIFPYBkSYQQAAB&#10;BBBAAAEEEEAAgcUUoG0EEEAAAQSWQoBA4VIo0wcCCCCAAAIIIPB4AZ5BAAEEEEAAAQQQQGAgBAgU&#10;DsQyMAgEEBheAWaGAAIIIIAAAggggAACCCCAwMoQIFD4LOvEtQgggAACCCCAAAIIIIAAAgggMPwC&#10;zBCBEREgUDgiC800EUAAAQQQQAABBBBAYH4BShFAAAEEEECgESBQ2DhwRAABBBBAAIHhFGBWCCCA&#10;AAIIIIAAAggg8IQCBAqfEIpqCCAwiAKMCQEEEEAAAQQQQAABBBBAAAEE+iUwuIHCfs2QdhBAAAEE&#10;EEAAAQQQQAABBBBAYHAFGBkCCAyMAIHCgVkKBoIAAggggAACCCCAwPAJMCMEEEAAAQQQWDkCBApX&#10;zloxUgQQQAABBAZNgPEggAACCCCAAAIIIIDAEAkQKByixWQqCPRXgNYQQAABBBBAAAEEEEAAAQQQ&#10;QGD4BT6aIYHCjyzIIYAAAggggAACCCCAAAIIIDBcAswGAQQQWIAAgcIFYFEVAQQQQAABBBBAAIFB&#10;EmAsCCCAAAIIIIBAPwUIFPZTk7YQQAABBBDonwAtIYAAAggggAACCCCAAAJLKkCgcEm56QyBDwX4&#10;jgACCCCAAAIIIIAAAggggAACwy+wsmZIoHBlrRejRQABBBBAAAEEEEAAAQQQGBQBxoEAAggMmQCB&#10;wiFbUKaDAAIIIIAAAggg0B8BWkEAAQQQQAABBEZNgEDhqK0480UAAQQQyAJ8IYAAAggggAACCCCA&#10;AAIIfEyAQOHHQDgdBgHmgAACCCCAAAIIIIAAAggggAACwy/ADPstQKCw36K0hwACCCCAAAIIIIAA&#10;Aggg8OwCtIAAAgggsOQCBAqXnJwOEUAAAQQQQAABBBBAAAEEEEAAAQQQGDwBAoWDtyaMCAEEEFjp&#10;AowfAQQQQAABBBBAAAEEEEBgBQoQKFyBi7a8Q6Z3BBBAAAEEEEAAAQQQQAABBBAYfgFmOIoCBApH&#10;cdWZMwIIIIAAAggggAACCIy2ALNHAAEEEEBgHgEChfOgUIQAAggggAACCKxkAcaOAAIIIIAAAggg&#10;gMDTCBAofBo1rkEAAQSWT4CeEUAAAQQQQAABBBBAAAEEEFgUAQKFi8L6tI1yHQIIIIAAAggggAAC&#10;CCCAAAIIDL8AM0RgMAUIFA7mujAqBBBAAAEEEEAAAQQQWKkCjBsBBBBAAIEVKkCgcIUuHMNGAAEE&#10;EEAAgeURoFcEEEAAAQQQQAABBIZVgEDhsK4s80IAgacR4BoEEEAAAQQQQAABBBBAAAEERlZghAKF&#10;I7vGTBwBBBBAAAEEEEAAAQQQQACBERJgqggg8LQCBAqfVo7rEEAAAQQQQAABBBBAYOkF6BEBBBBA&#10;AAEEFk2AQOGi0dIwAggggAACCCxUgPoIIIAAAggggAACCCCwfAIECpfPnp4RGDUB5osAAgisXIE6&#10;emOSszZa301zhb3g5ya6Om3bOE9ad3vulqlmCpNCNMnYKrWSS5afu1buDmDkCCCAAAIIIIDASAj0&#10;6QfWkbBikggggAACCCAwqgKFT8Z0UzD5R6fkTNxg21/d87x7Yce86cieA5OmLIzxCg4mk1Iy1gSF&#10;DEfVj3kjgAACCAyRAFNBAIFhFsg/7Q7z/JgbAggggAACCCDwzAIpxaBGrFe8T2G/VnJf2/L8r/zj&#10;/+P0/+r/NG96df/zbWNauiTpy1jvYow2X5xP+UJggAUYGgIIIIAAAgiMtACBwpFefiaPAAIIIDBK&#10;Asz16QVypM+YytQ5XKhI4fTcOmP2mHY7mHnT1vE1rZRMHU0vUGi8N84+ffdciQACCCCAAAIIIIDA&#10;kgi4JemFThBAYLEFaB8BBBBAYHEF9DNTYfIvIJtWYVst240TVai9mTdZxQcVVLQ2f4gwRY2sl9N3&#10;EgIIIIAAAggggAACzySwqBfrh95FbZ/GEUAAAQQQQACBFS8QQnAmFb2wX6jrlILxzjjvjZk35Qk7&#10;lz9F6GxIMRn9l1Jd53K+EEAAAQQQeLwAzyCAAALLK0CgcHn96R0BBBBAAAEEVoCAd94l6+rgk/Fl&#10;YdulAoRV3X3c0KNN0btgjZItfUrJGqtrH1ef8hERYJoIIIAAAggggMCACxAoHPAFYngIIIAAAitD&#10;gFEOt0DodsNcxzmveF8IoZNCZZJtt6yJ86ZobDCmMvl/gaK8woTysb7QkYQAAggggAACCCCAwMAK&#10;ECgc2KVhYAMkwFAQQAABBEZcwLdbfrxt9HOTNd77tvWlsb2wn4rmSXqqZcyYcToWxnjr8m8tO8MD&#10;AQQQQAABBBBAYKAFRn5w/MQ68lsAAAQQQAABBBBAAAEEEEBgFASYIwIIIIDAZwkQKPwsIZ5HAAEE&#10;EEAAAQQQGHwBRogAAggggAACCCDwzAIECp+ZkAYQQAABBBZbgPYRQAABBBBAAAEEEEAAAQQWX4BA&#10;4eIb08OnC/AsAggggAACCCCAAAIIIIAAAggMvwAzXAECBApXwCIxRAQQQAABBBBAAAEEEEBgsAUY&#10;HQIIIIDAMAgQKByGVWQOCCCAAAIIIIDAYgrQNgIIIIAAAggggMBICBAoHIllZpIIIIDA4wV4BgEE&#10;EEAAAQQQQAABBBBAAIEsQKAwKwzvFzNDAAEEEEAAAQQQQAABBBBAAIHhF2CGCPRFgEBhXxhpBAEE&#10;EEAAAQQQQAABBBBYLAHaRQABBBBAYGkECBQujTO9IIAAAggggAAC8wtQigACCCCAAAIIIIDAgAgQ&#10;KByQhWAYCCAwnALMCgEEEEAAAQQQQAABBBBAAIGVIkCg8OlXiisRQAABBBBAAAEEEEAAAQQQQGD4&#10;BZghAiMjQKBwZJaaiSKAAAIIIIAAAggggMAnBShBAAEEEEAAgQ8FCBR+KMF3BBBAAAEEEBg+AWaE&#10;AAIIIIAAAggggAACTyxAoPCJqaiIAAKDJsB4EEAAAQQQQAABBBBAAAEEEECgfwKDGijs3wxpCQEE&#10;EEAAAQmkxzz0VF/Sw+ZjjE2+L832vZEQgobXNKtMjHm0Oo2PPFSupMIhTpqg0pNP8NHKykvrya+l&#10;5rMLyHze9Owt96uFZngfa02FHysZqFMN72Fa6MCaCxd6FfURQACBxwhQjAACAyRAoHCAFoOhIIAA&#10;AggsnoB9zKNfPT5s3jnX5B/X8vLeYHvvNbxmbMo0o9WpMg+TypVUqKHq+JlJ1RQ4a5ICkUpNXuWf&#10;ee2SVdBgmlFpeEqaoJIKlZpyZZSeZDy6UOkJKz9JgyuoTmOlo6avtHgjV+PqRUmLpdR0JPaPpaZ8&#10;6Y8anpKGp6SMUjOwuq4fljSZpR/bU/SowS/0Kl2i9GRXUQsBBBBAAAEEVpIAgcKVtFqMFQEEEEBg&#10;RQgoaqCkMIGSMkofG/YnSz5WYQlONQYNTyEYZebt7nHlTWU9m1Jq8ooXPAwyKhCp1JyqXBUeranT&#10;JU4Pe9dgmlFpeErNMFSo1JQro9SUf/I471Nq/JM1h7uksdJRIEp9n6xIldSsGlcvSlosJZ0qqfxh&#10;UjWlh6dLnNFglDQ8JWWUmgEURfGwpMks4yCbIc171KiU5n2KQgQQQAABBBAYcQEChSO+AZg+Ao8T&#10;oByBYRPQXfG8aTHmqaiBksIESupUXTRHZZSap5RZ3tQMownBaCQKGjZJQ22SKijpqcelT3/2cVct&#10;cbkGqdT3TtVmk/re8og3+JmqzebUXm0yA871mdMZhPFrkIMwDMaAAAIIIIAAAsso8GjXBAof1SCP&#10;AAIIIDC0AroZnjf1a8KPi1woVtj026+OnrEdjVNJQZZH29GpxqmkoT5a/in5hzV1rZLaDCHUdR16&#10;D52qsLlcNZWa/DIeNR4lDaw3wKCMTh8dj06VHi35ZF4VlB4t1+m86dE6T5Kft5EBLKzrvMSf1HuS&#10;OS6oTjN3ddSsl47KK6kRbSft1SbpdFlSM7xHu1aJhqdxNkn5R58d2LwwHx2bZjFverROk2+qNfml&#10;Pza9f/K49COhRwRWhACDRAABBBYkQKBwQVxURgABBBBAYH4BhS10y600/9Mflj68s/2wYKm/a5xK&#10;Hxvnw1NlHqYnHFlTX21674ui0FFJpyp/whaWpprGo6SBaXhKyuj00a51qvRoycfyzdp9rFCXzJs+&#10;Vu0zT+dtZAALmyX+pN5nTnChFZq5qyMtVpOUV1L5QptajPoahtKjLetUw2uGqqPyjz67ePmnblkD&#10;Vnp4ebO9VTJv0rMPaz7MzFv48NlFzcw7SBUuaqc0jgACCCCAwIgIECgckYVmmggggMCoC+iedt7U&#10;dxf1EuOD/5WwGg8hf3hNmSY1t7Kq05x+ynGxn9IYlB720u126zr/fxgeljxJRi1ogkoxxkfrq1wl&#10;Sso8Wj44eY1Nw26S8k8yMK2doj86NpV1rdCa/KgdJabp67hk66u+mqQeH03LLq9RiaJJyms8Gp4y&#10;OirfpEfzTcmyHx9u42YkGqGSht2cfvKoNwcl1Xn4lFpQenhKBgEEEEAAAQSGRoBA4dAsJRNZSQKM&#10;FQEEll6gesyjXyOZm5ubmZm5d+/enTt3bt++fav3uH379uzsbKfT0T32w450d6308HSJM4ptaZwa&#10;ZG+A+aBBKk1NTU1PT2uoCnk8HNKjcYGHhY9mNC9NfGpq6u7du2pESS0r6VSFekoVHq2/LHnNQpPS&#10;1DRBDUyDvHnz5v3eQ+ul7yrXs6r25MNTZU1Ne0qTnTc9eVNNzXkbGcxCAYpRbtpIEmjG38ejbD+5&#10;Xlop7ajm1aRn9QpqUh/7XWhTGqe2jTaPKDQ8HZX0ipKPTlWu11oTetNQF9r40tfXdJQet+W02zUX&#10;pUcHtozzetw4Hx0eeQQQQAABBAZFYKWNg0DhSlsxxosAAggg8OkCyZiYcupV05nSH/3JH/+zX/+t&#10;edP/+Rf/xY2706pjUkixzkdjQu/aBR1mu+mX/h+//s9/7bd+8Ru//Uu/8+/+2Tf+zb/4zX/7y7/2&#10;u7/4L7/xT3/1Xx07d7HuNas+NL6ojhbUev8qu1brd/7dv//nv/Y7v/zb//0v/fa//+e/+e9+5Ru/&#10;+yu/8Vv/9Bu/+0//1W/9+//wH733GqFSSuZTAgF6NhnjyvI3fuff/rN/9Zu/+jv/z1/8jd9Vm7/y&#10;a7/2S7/2G7/yjX/9f/kXv665n7l4JeYPG/7E5w37N5snaClV1qbZOv3qb/3uP/v13/nl3/g3v/qb&#10;v/OvfvNf/1//5W//s2/821/5rX+rof7qr/9WdKVmq0k9rkVtCc1X2yMnE2Oy127d+7/98r/657/x&#10;r+dN3/v+X0TzoD3FX0zSdSp40HwuEXGWUaV05cqVeRsZwMJf+vXf/aXf+Lca2C9943d++Ru/VaXe&#10;T5L9XN5a65W8/w+//4f/3a/82q9843d/9Td/59d/+3d/8dd++5d/43f+6b/49f/+//0fbVFkx2Ri&#10;rWXJ2eX4inp1vCt1v10AABAASURBVH/y7P/9X/6mXkT/9Nf/zS/+xr/+xV/7zV/6xr9R0vuANtVc&#10;nazr+eStsxxj/LQ+tWYxhEpDU4pC9/7/9R/+P1rZedO/+MZv1bawzmsnG12ajN7KlkA/1HMmRb3g&#10;cgrq2MyGcOHGB/MOUoVvHH2/amatynp9dbu6PMVuU8YRgUURoFEEEEBg6AR6P74M3ayYEAIIIIAA&#10;Ah8TmHrMI/YeTWXd+Sta1OQXelQziv48etSpUqVHHf/0T//03v2ZEJOz+pPXea9g3EJ76E/9mH8r&#10;WuNKsfdQTt91XGjr1pqkAIMxe/furTr515bruu50OiFZ630dg+aoqV+7dt05p84W2n6/6vem5k6d&#10;OnXv3r2ZmRkNrKpjp87BBD0V9KjqTZs2aZBP16MamTcttLV5GxnYQu0ZJQ2vd1zoXD+tflJwx7hz&#10;5y/p0e12tV6dbj1XddVXFaJOb968eeHiFTWhms4v8utI3Xxq0qgepqaiTj+WaU5XylHjnzct1/h9&#10;0TJWMXXFJJ3RO0kypfcnTpyYd5AqvHDhQq6eI4oasjOlYsrJOh0NDwQQQAABBBB4QgHdrjxhTaoh&#10;gAACCCCwggXco49H8gpvKdjxYGKKfj3ILfib7lHVTpMezStepi4U9fj+97/vne5h8ydyjFm2P3+b&#10;Eer4cJBNZsET1gXJ2GSOHDlSlmUK0Zkcg1SxtVbxN+dcVYVz584lFS1fsgouGHPmzBlNWUmj0vCa&#10;o1HcqdZIg2KdpcvhiKcYptqcNy20qXkbGfxCbZ4mXrzQ+T6uvqasDaPA7p07d/Ta0WKpC1XWUUul&#10;4+17d9977z3V6S7nxwk1ogdJQ2pyyigpr6NSk9Exp/4a5RYX60v+86bF6u/J27W5alUHxQDffe+9&#10;eQepwtNnzsx2OtoeSs1LOoSQr+QLAQQQQAABBJ5YwD1xTSoisEIEGCYCCCAwn4Bu3edNurdU+tiN&#10;fL7JnK+RpyiLxiqONjY++aMf//js+UvRKJwW+9j+UwzpY5eI5WMlT3SajNysNTu2b3tu25YQKk2z&#10;LL21VuUp2d5HC93la1dv3Lhll/MTPflHnes3b7bHJ6wvTcqnzhbWat5KYXyivW/vHtsLQ/QOTzR7&#10;KjUCElRq8n05NlvlyvXrrijL9niok7XWu1LbyeVHoRU8feZsXRudLfsLqZm7jh9LolBJ76gD6ekF&#10;9GZiojV65RqTovHeHz95+tatO+Yxj9u37544dcY5Y63rVXHelb0MBwQQQACBYRVgXv0XaP4Q7X+7&#10;tIgAAggggMBACeiG83GpuaV/xtEqnDFvqqqqaLVDCN1u91vf+tadu/cU8njGvp7l8nkHqcKnaNMm&#10;3cGbsrCH9h8IVa1ThQmNc1UddZR2WbRnpueOnzr9FI338ZIr1z+4ffu2xqOFrmKoQqxCrR+AegN2&#10;27Zs3bJlSw4RpqfpU3TzpoW2NW8jK6VwoZP9lPoK/12+dl0PZVStU1fR2DoGURhXRJNardatW7cu&#10;XrlclF4LqjrLm+YdQ1PYHDW8hxnlBzzJed60XMNO1qX84sz9Z0ZnXn/9dZXMO0gVGmfffvvtqOq9&#10;q0KtiLL+0kLnpBUqwLARQAABBJZBQD8nL0OvdIkAAggggMASC/jHPPK9Zf+G8rC1hxlXtDqdjm53&#10;i7J9/tKl734v/wJyvo/tX6cLakkDU2ouaTLNsSlZ0LG5MNZxz57dZcvXdV1VHbWgkJz3ZYjJFl63&#10;9CdPnux0a5UvS0rGaQDTM3Mzc13rFMnM8QONMKWg8WvY+/fvG2/5px6bGpk3LbTBeRsZ8ELNsTdC&#10;fX+KNP8lWq/jx4/fvTeleHpMRu0rYpgjRDb/yBpqPe+rKpw4flLXaz11XN6kEX7mAJ6kzmc2sjQV&#10;NNR509L0/slenAKFSSH9/IyWe3qmc+7cee+KeQepwlbZPnv23Ac3bucLjEl6A2pyHBFAAAEEEEDg&#10;iQXyT11PXJmKCCCAAAIIfKbAgFZQbGjepHtLRSI+NugcTPpY0ZOd5ohGr+bDTFmW3ToWRaHeJycn&#10;33nnnRMnz/SqLM9BA1Nq+m4yzbEpWcgxOp/ja967LZs3b9q0KV8bUx0Uyima23NN2bni6pVrV69e&#10;zc8ux9fM7MzRo8e1CiklrYKxzvrSly0Tk7W21WodPHBA49KzCioYE5VfUNKF86YFNaLK8zYy4IUf&#10;Dlvf+5bu3b938uRpLY3mrkaLsmUUFfL5f0YRk4nW1HXty1LB31u37qnCQCUNW+PRUanJ6Liyktjn&#10;Tcs1C70gk/p2JilnzPFjJ0LS+0qcd5BNYbeuVC3psmSKlte2MZb7HSGSEEAAAQQQeFIB/uB8Uinq&#10;9QQ4IIAAAitVwD7m0UQJ7VOHBj/0aO5RP3nsdDqtVmtubs77/JuSCnN881vfmp6Z/fC6pf7+yRE2&#10;JU81jlh3K9GNtYstGze1Sq9InG7iNVO1Zq2tqlrH6dmZGzduqGRZ0s2bN8+dP68l0EiUqqoKIX+W&#10;ULN2NrV8sXnT+jwwhRNSyJkFfqmdedMCmzHzNjL4hQud5mfWv3LlyuUrV7Remrv2ko5aMl2ljJI2&#10;mJZvbGzs2gfXr1y7Xi/bB1U1opy0o/I3kz/52OSbozG5xBgdzcp6CHnetFyzULjP2syoo8Zw7MTx&#10;iYmJOj02UDhXddvt9rkL5xUojL3YYlUt9y7RuEkIIIDAihVg4KMpQKBwNNedWSOAAAIjKKA/8uZN&#10;ugu1z85hH/NwJiqclmNnzlfRTldxNphv/ul3jalD7KQUcjL5f4Xc6da6K372kXx6CxrmwwpNvjkq&#10;OqDy5qioVS+vw2PTXDKVcb5VdueCT+ZrX31tbm6uDl3nCs04Vd3SJW9jp+qOr13/7pkLmlr+v9Tq&#10;m5rUMQfmTOrjPXz+xJECA1GU3W5XnfR6MN95453xteumZqYLF1M9O96ypU8hVNYlDfjzL78SOtHm&#10;j6q54Ivaaofo0nmShvyg1P7EbrGPeTyo/JhvukjPKEidUooxbt68+a//3Nf6kv7Gz//0T3/hlbmp&#10;KW0568s6B0ti4ZP3Vml25t7P/dRX/9rP/XTu62df+y/+0pdyZiFd/xdf/8rf+MtfUy9/7S+99j//&#10;a381VXNOZkqaz4JSrIzRYik4G5OCOvn1kL8dv3DVjY1XodYytYtkwtxYy3lvWzb42HWxUl7Pjq1a&#10;/Z0f/jDmDxoaBd+bniXZNKVMU7LYR3WnpF50bFLv9ay9qKhzyhPr7ZuoTalKKyFpZ86blmvsLlTO&#10;6nVtgjOnLlw6fe6sXrZWL9kUrF63JupYFE5HvaiV8cZr9c9eOH/qwoVU6J1Mr+2uN7mF5ZrCIPfL&#10;2BBAAAEEEJhXwM1bSiECCCCAAAII9EWgKAqFbNRUCEEZnU5NTZ06deq9o8ecK41ucHvBqbqOrVYv&#10;7KGqKyH1oglGMTPNT+NdvXr17t27i6LolT84KBCmp2ZmZq5fvz41Nee9SbpARbZ3A2+MLfo25ZRy&#10;LCApLmaNhqH4jLVGZ3fv3lUgSSOx1iqCoFVIKSmvzJo1a3bs2NFq5Z+FXDMwswwPDUbpq316vPrq&#10;qwcOHFi7dq3a1BybyWpWymv7rV+//sCBA6rz2ldf+9rXvvZTP/3TC+32tdde+8pXvqLj1772tSNH&#10;jqgjNS5hHReWetveWLk7a3PIx3t7//60XhpqTUPVsRmzmlXkV3nNReuopHXsdDqzs7N37s2qsEmq&#10;pnaUlFEdHUlDIOC84voP3i7Onj0bkuL/rixL7RCttY5VVWl7aKbK65iX3npVO3bsmKqqTqscUzkJ&#10;AQQQQAABBJ5cIP9w/OS1qYkAAgggsLwC9L7iBBTgaMasjO5a2+224hq3b9/+8+/+xe1796Nx1thc&#10;wUZ9iyHl/Er4cib53jh979vqybHDBw4qgqPZPUy6adctvWopNnrixAllFLnTsUnp0ZOm6BmO6lpX&#10;N0f1W1VBpzdv3hS15BVEUKEGpgpaBSU9u+O5bbt2bFemroK1JmX8RffXGNTjw2R7D43NGtuXlIOk&#10;KSl0otRMVn0po1NF1hRfs1bh2RyfzSNRzHSB/aopNaikMeuopHaUlFlYUnDwkQ0QMr45efKkluzR&#10;xVJ3alzHpjsNvulFa3r//n3VV0mzx1RNT6mmjqThEUiujkGbtNOtjp3M7yHN1LQfFErWURteR62+&#10;UvNUkzl+6qTedvR6zh/nTNzvNDYcEUAAAQQQeCIB/uB8IqalqUQvCCCAAALDJ9DctepWVhENRTc0&#10;wVarNTY2dunK1R/86PVOXUdjkkmlL/Rs/i1O1VgJSdPRMDVmHVM0Gvm2bc+FqmpmqkKFbPSsgj6K&#10;46jwzXfe7vR+tTrpOWOsd70b+ObMPPvDWpsb6R3VqLVWsCdOn1J0TOU6bRbiYd5bu2fP7rK0D4Oz&#10;1uk6Pb/oSSNRetiNxpaTMZrAsyexK6lBBVAkL39jjEpWrVqljaeFUImC0yrMSfXMwvrV5eYnH2pD&#10;Hf1k2ROdJeMUqNTY5C6Q2W54+733FUnXIFWo8atlleuo9tWvMjpVeEgZlWhl33nnHYU+1ZlK9FRz&#10;1LVKKiQNg4BeEr1pXLl6/dat2yY5rXI3v2s++JVz7RNtBq24kt5wQv64sN5dypmZWV2iS6uqyltc&#10;ORICCCAwaAKMB4FBFSBQOKgrw7gQQAABBIZCQDexurNVasIf3W5XN7Q56lG233rv6HtHjytKYo3V&#10;La53Cl7pbGVM25pkjXG9W3DNyBqzfv36NWvWaKa+99A0FNNRUkZBnKtXr967d08XpGRib5YCCQox&#10;6ul+JOfzJxvVc69t4wpX1eH48ePNeMSrMahHnSppwMrv2LFDw9ZTRemNolbGalL9GMsTtaHxPFpP&#10;p31Jmpe2nBzUuKamNpsShUsUU9P204qIKGnCqmHyL3WqzkJT71IjRjWrpExTspCjxuVUv+oFfbRe&#10;t2/fvnTpkrVWDWrkelp5hYGasalEGZU0fWmOyl/pPdTIw6SJ60KlhyVkVrSAFt35Mhqj13LeA3rF&#10;uvx3KtoGWmttZu1q5ZW0VXRUHZvra4+bEydOBGPK1tjyCNArAggggAACK1bArdiRM3AEEEAAAQRW&#10;gIDCGQp8KCmj+IWOupvVaXT+zt37b7799tT0nG6DdcdrbDRB2RUwKQ2xF1OLNkfnjPe6fTdrVk8e&#10;OnxAU1M0Kt/eu/wzhjJNiildvXZNF0arAJOihUZxOd3qm/49oqJevdYaxCvXriqpC7HLXMNQRv69&#10;Kmbd+jUbN6xTvlSU0GhIVUohj1hFn57696yG9LAxK45+JG0kLYGOipho1jo2vWjuiqQovqajNcYa&#10;m8tTUmZBKV9lHjwetqnMg6KFfFMsJxktiPZ9vuzCxUuK7WrwKtIgVaTx6zg3N6dFVL9K6kjPKqOn&#10;Wq2WjufOndMlqvZoUoVHT8mvYAFr9UZy6/a9kydPJeOsze84rii19M0G0NTGx8e1K7S3lU9We8SF&#10;kLpVOHPm7J0793V58zeoyzQCAAAQAElEQVQTepaEAAIIIIAAAk8isMQ/Ej/JkKiDAAIILJMA3SKw&#10;CAK6oVV62HC+i3UupVQH64rWhYuX33jrrW5VN5ERBawe1hzwjKJLmkX+XFoyxlpjjHf25SMvaSIq&#10;15St7d2yu/xo8qdO6Vbf2Fw1H2Lq5/27RqGGlUIeU/5SCEkhS41EhTpqDEpN4EyZI8+/MDY2pqeM&#10;tartbP6JKCmXixbxy/Ye83SQ1HkfkvwVVtNRSaET5TV3OSh0qE7VuY5N0sL05r6wTnXVw0a00A/z&#10;TZtPfmzWy1rjeoHa6dnq6NGjGq21Vkf1opVSvuni5ZdfXtv737NoLnpK5ZqOMqp55syZ2dlZ8+FD&#10;FZr0YQHfh0Hg5MmTt+/d1UxcUXTroKVXvtkb+/fvf+mll9rttjaMypVqva+4/HK+O3X//fffV02b&#10;32/0nYQAAggggAACTySQ/xx9ooorvRLjRwABBBBAYDkEFMvQTayStVa3sopiKKOB9MrHFeP4/ve/&#10;r5CWTuu5jund3+rZlZA0lZjHGSodU++zkNu2bVNARwE43a4309TNfK4XoyI7muZcp1Zl3bYrSqgS&#10;5fuVFO6yxqo19aij0vXr1xUsk3lTovEoaTA6Veb555931sQ6qKa+GRVZm1LvNBct0ZcG86AnazWG&#10;PiRjNOVOp1NVlSarhdDW0lEdKekpBQ2rOojr6fp9uGpqzVrbNKJ8k1nQsfl/magJLcLdu3fPnj2r&#10;cSpp2BqkOtLyWWtXr1799a9/fePGjZqICtVFU0fVlC5dujQ1NaVC5XXUU0qqqTxpCAQUP9e7zMVL&#10;l5q5KPatvdHsN2W0Q44cOfLqq6/qDXZubq5ZepWrWqvV0un7R4/en+k013JEAIERE2C6CCDw9AIE&#10;Cp/ejisRQAABBBD4TIHZbiiL9vT9e0WsvWJqMXhXBuNNsvenpjds2HTv/vRffP+H052uHxsPsfmg&#10;1Uet6pZYqQmCfFQ6ADlrCu9LY50pdTTWO2/MuPd7t22auX9nfHy8U6dUtjvJ2LKINtbWdEN49913&#10;jTH64cPG0PaKzNU67UtySa250A1F739KMjXdee/9U8aPeTcWTRldWdmiE6Iv2874vdt37tyyxWsk&#10;hTfWmKIw1lnrvW31ZTCf2Yh95PGgsobRl2SM2i4KrY43xmjnKCmjoInKdVTymqhRZyo2+buyT5zU&#10;suk91Frvez48ms/nT/Bl9UKw0YQYqqBF+Na3vjU2OaEFSrGooy/GJl2r3akra+JLhw6tLf1PffFz&#10;9dyMetdSdqIrxlfXxhetdhyb+Naffbc2pkomGRPqrkl1Tk8wBqoMjoB2qdKj42lOozVTM91z5y4W&#10;vuX1Ep6eWTM2ZqvQao05Y8PszLYNa9eN68ROjI3XdUydat3ERHdmNgUTg7l58869+1Oh124IQW3q&#10;7bR3xgEBBBBAAAEEHivgHvsMTyCAAAIIIIBAPwSmpu/t2LFjZmZ6cnJCYZo6dJtPu4yPte/fv6/8&#10;lStX//iP/7hbda0vPtahtQrhGF31sfKBPd27d+9Y2ZqdnTU26c68LMsUosbvvZ/rds5eON+M3Hlv&#10;rDNJsZ2moDk+0zHFWLTKGHPs6/ipk9bnX/F2Gkedf7NbMYJCD+fqbkfL8Uw9cfGzC1htbBdNKks/&#10;NT03PTfb6dbaJ2pYx25XUeWgPaOwzoH9+5wzz+mxdat2lJ7VURtMC9p8avLGrZv3ZubKMr92fC/m&#10;q0ZIK0vAWquV1Zi1rDoqPThN5v3335/tdOq61nKrUFtCR+WV2bNnz8aNG8vCv/TSS80nCvUS11Oq&#10;0LRQhXDmzBnllbSdVK6OtH90SkIAAQQQQACBxwm4xz1BOQIIINBXARpDYEQFCp//qD3y4vPbt2/P&#10;d7A26Y7XmhRDKEtFtaKOipK8+dY7Z85dSEbRk5+A0s3wT5wP/Mm+3Xs2bFhfdeZ0x67Be2vr0C2s&#10;URhAEz9//vz0bLc3iRzFMybj9E77cIiKERqjXkIyb731lnM5DmWsRpEUI0ih0tGYHLU8ePBgH/qj&#10;iWcRSFaBXWu92jh95sz09HR+deRXi807I0Tbe6xevfrAgQOqs2py1fbtz3U6HRVrHVMMrcJ5mz9F&#10;eOfOnSYYVNfxwx3Vz32l3klLI5Bfqz/5lwedTv3mO283oT2FlfWiTtZYvbTr4J15/vDhiXZLu+Dl&#10;z32uLJxNxnlfx+Ccy9WsVYPvvP/e7Fz96PhVGHvvFY8WkkcAAQQQQACBhwJ9+UHqYWtkEEAAAQQQ&#10;QOAnBHRHOjExsXPnzp/5mZ9RDEvP6SZWhd1u/ozM5OSkClvt8SrGH73+5odBNLNyb2VXrZ7Yu3ev&#10;tbb0he7c67qryWo6KVnvypmZ2WvXrkVjmjt/Y+XRp2SNOlVbriympmYuXryo016/SeA2RZ3GUIUQ&#10;Nm/evG3rFtUkLaOAlkYr4pypkzl58lRnrlKJMS4Z7ZfYahWFt6Hb2b93b+FNqKM1cdeuXa3SK+Db&#10;bpUKQ3ufg4zWeq2tWsi/te8f/FibkrbYMk6OrhcsoFXXNSnlmL4yep0q6fSDWzf1jpGXO695EXor&#10;q3LFANetW7dnzy5Vrut6w/o1+/fv118D9J6yxlljjCprj129erX5ILO6UJsqV2s6KjWnypAQQGCh&#10;AtRHAIHhFnjwE9VwT5LZIYAAAgggsFwCse6aGAprj7xw6PnDB22M3hpvU+GMQh7OuU5V627W+fLo&#10;yVN/9J//PIT8D2qpRLe1zU2v8mblPJyxhw8dKEpXVR3NLtahdDbFUMXgCp+sOXbyhGYTk7WuMMkp&#10;36+k9hUaUIjg0tUrdQzKK7yUQl0WLordmW63q7EcPri/LPvVJ+08pYD2tqI5yZirV69fuHwpmuTL&#10;VkiKE6a66rSKQhWUXnrpJW0RZdTNvj27nnvuuarKIUVvbN3taHfVKbbHx85fvHDl+gdaejVojF5a&#10;ukhXkJ5GYFmucYoZP9JxfsF6r7e+U6dOhRCszwvqy6Kua+NcMMkms3Pbtq2bNlsTS+/09KuvvKL9&#10;0A219V4bJumJGK13yh89elRtO5ffB5R5mFTyME8GAQQQQAABBB4K6A/Wh3kyCCCAAAIIINBngVar&#10;pdCGktr9mZ/5mbVr1+oeWLe+ZS9YNTc3p0wdU0hGgZI33nzr8uXLelaVfe8+WZmk6Im+PXNaqgbi&#10;zp07V0+u6szOKkDovNEENWWT8h27jqdOnZ7rhkKBUqPb/b4NqlESXTDm9OnTYs+d9ppXOCCFSkcT&#10;6omJiQMHDvDTTw9mOQ/JPliEEydP3bs75VyhR4waUtRSphRCt7N1y+ZdO7Zp+5eFNyauW7vu4L59&#10;JoYcfLdR1XxhQ50/MaoWTp481YsSqgWj8FD+xtfKEbDWPhysVlabQad6ezx24rhWU69rhf5VUve2&#10;iDIhVtu3b1eAUJWttd2qu2PHDr3b6FWvV3qyVuWp12TZbp27cF5N6aqmWWWapAubDEcEEEAAAQQQ&#10;eFTgwU9pjxaRRwCBFSfAgBFAYGAFSl+YFArvY6i3bdn8pS9+caxdhqo2Mbj8G8ZJ967ROKWxiVWK&#10;oP3whz9UrFDTWbk3sWNloZt2xTl1r+6N1d26MppRHXNk8M6dO+fOnVNEKBk9pydNXx7WWjXvi/LW&#10;rVtnz55V08GoB6MBpKDwQi+u5P36tesUfupLjzTyLAJaLy3PXBVPnTql4I5iOlGvgl4YSK+Iuq5V&#10;4ZVXXvHWug/3SAzh4MGDk5OTqq9gkJJq6tipgnH2+PHjcx1tMRPTs4yLa5dTQIuu7hUWbDKK+N+8&#10;edPrzdMkLbpexlpxZfTsmjVrdu/alfQaVyBZ1xgzMT62a9cu7QddrmNTOaSo/MzMzMmTJ1VLF2pr&#10;KaNCHUkIIIAAAgisVIFFHjeBwkUGpnkEEEAAgdEW6HbnFCYrCpfvUUP92le/tGHDhrL0uptVeVmW&#10;unHVra/udqemZ8YnJt58800FCvWs2FShScqvlBTqWkPdvn3bxMREM/i6rpxNmr7KdX+ucN6FCxe6&#10;Vex2c00V9is1aLdv3/7g5g2Rqll16rx5kI9B2mvWrG63vJ4iLa+Ac1qX/Mvg169ft73fD9Vu0ZBc&#10;Mu2ySCEqJPTCCy90e9tJUSI9VVWd7dufU4RIy2oUDkwh1XlNu93u2NjY1evXZmdnVa2ug46klSVQ&#10;9xY6r6wxzQu2qqoTJ04orzcNJT2lvHZFfpk7u3379m3PbbbGWqcgYt0qW96Z559/XntJTbnebxk3&#10;lVVfp2qq0+nIRI3o2CQ91WQ4IjBYAowGAQQQWG4BAoXLvQL0jwACCCAw3AK2dL6toFjhfOmswlb/&#10;i7/xP9k4OWZbE0pz3RCSHWsVNtVFqpTM+Jpv/dl3z1y5XuuG2SrAZhRSCaFaKUi+aGmoX/jcy5Nl&#10;aUNtNWM/Ed3kuE0+VrFORTn+ztHjZenaLf0Qolmqeh9SinWheKQxf/bdH7bHVndm63UTE3au0y3K&#10;6RBbYxPO+M7M7Ne+8tU+dEYTCxRogoDNRU0+f+zPmT/58z+rtDFKV5bedOfGbeqWtkppvGxtnlyz&#10;rhwfL4oqmdprqxSlXjLGPH9gXwwdV9iZKla+9FVnonRVp26PrfrO93+oZq3RplJqehuwI8N5jEBR&#10;5E9eh86MSYr6+RDN/bn6rRPnTTE5V7k6upC8tzbWddsXtur8/Ne+Us3N2dxaEZNXxsb4+ecPbpoY&#10;N3WIMfqymIvaW63kxkMo3ztz+fIHt7U9Wq3C1B31Ykz+sGFugC8EEEAAAQQQ+EkB/eD1kwWcIYAA&#10;AggggMBCBT6rvrW6kzU5RJLS+vXrv/zlL1fdbtXtTEyMW2vrum7+TT1ldIsbovmTP/mTu/emu1Vt&#10;jZ6N3vvP6mFQnk+6Fzem3W7t3r279IVz+Z8mDCEkp6l4612eYAiXLl8zxjWfFOvL0K1zCkrOderZ&#10;2Vl1UbZbnW5tet1JT8gq3LFjx8T4OD/69AX8yRuRfN75P3lBjOb2nftXr17Ts3XKHy0scqjIJe1+&#10;Y7SIn//85xVqbraTlkwtOGecNbt27Rprteu61rKqUPvKuiKaNDc3d+PGDb1qyrKtV9pP9sbZoAto&#10;KY31viw1UOW11ucuXFJGS2mtyvQ9v7No0eu6u27durVr146NjemJXEffjP5CxY2Pj+/du9emqPcd&#10;lWlLWGtTXdtktM0uXLqiQqMtZW3OGG2r3ncOCCCAAAIIIPCTAvwZ+ZMenCHwSQFKEEAAgWcT0K2s&#10;blPVhnU5TKZ7YAVBnj+0P4VKqXCmqnofGHTe+kIRQ4XVLly48P3vf78si3yV1x/WSsqujKS78NKZ&#10;w4cPO0016h69tr1gqByU0ewU5Tlx4oTu+wXSxympwUuXLk1NTUm7LEupeu+VL5yiBYpJxhcPP79q&#10;1Sr1qCiVjqQlENCiqxetu45KOlVSRlvj1OkzV69fy5vE5JeAL1vB5F9R13q12+0vfOELqlZXdWFN&#10;Mnn5tK/0MtizZ89zzz1nYhprr4P1MwAAEABJREFUFVpc1VFS+8pfv3692VfaYCokrSQBq+U1xmqF&#10;jXZIMOa9994zVq/fYPPLNzkTjTHeGi2u/hJicnJSp01ShSajvXTw4EGdxlgrb2KOJmtjGJvqkE6e&#10;PKkm8qk2n7H5Ets75hxfCCCAAAIIPBQgY/KfxzAggAACCCCAwOIJ5PveoDvfj3pot8u//HNfX792&#10;zczU/dK7oigU1bK9R0hGp632+I9+/ONz5y/pzlaX1zF8dPFg53TnnRSxM2bnju1FqcBorfHnXyxN&#10;CtdZZ4s6Gs3x+KlTVa3waB9/DslNnTh9erbTTdanqIEYo05TVMigrrvemX379ha+x5dWjGdvuCv4&#10;oE3tXF76Zg7aDMroqI2taHin03FlS3WsL0PvNWJd3j379uyeHC9DbfSU6iu44xTsSSmE1C7d888f&#10;NjZ/zDaZoFeGLnS28GV7Zq5z6uxZ1Te2Weac5WsFCWihjbHOlxcuXNb2sL2HMUZRQgX9TQyq0CrK&#10;w4cOqLBJqqINlneUnotx6+ZNa9eu1dupd6bVajmTQ8+qo3RZjyvX1bix2k1W1ZsWOI6YANNFAAEE&#10;EPhsAffZVaiBAAIIIIAAAk8roDtYa63rfZawaUNxtBjN9s3rvvjKy6smxxUraZeFKoRkO1WYm5sr&#10;Wu1ut6t73T/8wz+cmp4xbqVFPWKO0q2aHNu8YaNX4CfUmp4vFcppKZ6jmeoW/fr161eufaAQT2Py&#10;7Ec5352aPnfunDLqohtqX7aiyVEnZ2Ksg8IHGzZs0M891hitiOGxHAJaGiX5z87Wl65cU9RG+Zhs&#10;WZbdSq8AZ2Oqu9ULL7yg0WnZtGusiaWzCv3FUCmv8ucPHip9EaraG+sKH1IOCJdlmVLSvro/M6tQ&#10;u6qRVpCAAschv1ydFlHDPnbs2PTsnML53ibbC+t7a/RUqLubt2zcu3dvzoccN1TlR9Pk5OTB/XtT&#10;rEMI7Vb+CxiXW4jGe/0Vwttvv/1hZQWknTr98JTvCCCAAAIIIPCRgH5g/uiEHAIIIIAAAoMnsLJH&#10;FGP+6JPiILqz1Uyao+v98fvaV7/0wqFDc7PTihUqtGHzw1lfdrvdaGzZGrtw+fJ3vvsXObC1gmKF&#10;ioMaReaMpnj48KGJyTHdsYegsGdV9x7J6MbdKyhw8eJF6/PvVovl2ZOiRZcuXbp1+65xhboQu3M5&#10;6KBAQ857s3fvnrF2/hfQ1JczQtV30hIJaNtrFR7t7NiJk3fu3PHeV3XUs9oJqqBXQEphbLy1c9cO&#10;VS57v3qvXaO8Qr56VvWdMevWrtq4cUO3mnMuf/zWmBxCqrWlXDE1PXvmzJmUd5+KSStMQOtrXVGH&#10;dO78Bb0lNltCc7Ap5qPJ76UHDhwYz5Fjmyv3fis5P2Wt6z3apVGUeWJiInQ7urzuzulZpWbznDh5&#10;6v7UjDHaRMZaFZMQQAABBBBAYB6B/CflPMUUIbBEAnSDAAIIDLmA7l51v2p7D01Vp7Z3gxrrarxV&#10;fv6Vz+14bptCIU0dXxTtdrsKSTfJIYTx8fG33nrr3PlLSVeulBRrmyN0QeN98YUX1qxZo4yJutG3&#10;mldVB2vz/Fut1tmz5zXH/Gw/vhRsOn36rBpU+EB55/PvOBvnbS+UoO6OPP+CsybF/LEl41aSaD94&#10;lq0NrYXSx7rvdDrvvPOOFsu5QsdkvY5lWWqXOGsVCVozuSpfknfKgwiRMflXyHVUuYpffPFF770q&#10;K0BsXGGdV3jdOafX0fvvH5udm1U10goTcIoG5yEr1Hv79m3nS62m3jqa4th765icnHzx8OFcqfel&#10;V7e+f2yD7dq5Y/PGTdoM2lSqkC/PHz2MavDu3bsXLlzIlxiT9G6gHAkBBBBAYGkF6G1FCBAoXBHL&#10;xCARQAABBFaqgO5XFQdUaiZgXf6TN4TUKryiZ3v27H755c/lz7+EUIcYQlBNnc7NzekWV3mFVL75&#10;rW/Nzj74XEzTyEAfvTcm2mQ0xzWrJybHxguvSTsFQBWtk4aS7v91vHDx4tTUVL/mIq4rV69679Wy&#10;2lekVXoqzO2nMNZq79y5M+f1ZXPsSd9JSyCgJXiYmu60pWdmZi5dulS2x4xzelZLpsXyrVZI+SNj&#10;Lx5+vuh90jR0uyYpaO7qUOdrY6hUYoyivM8fPDSuy41Ra3pKLWjRvffKnDt//s6dOyokrSABralG&#10;G0L+fvr0ab0B6jQpop8e/NVCiJW2yuTY2LbnNtch/y9NVEFJhU2gUEftopRMq3Tr168ry9KlqPcc&#10;VYipzp83dS6ldOVK/n8f13XUtSrUkdRHAZpCAAEEEBgOgXy7MhwzYRYIIIAAAggMoIBuTRW00sAU&#10;wlDUQxkl761RTCSEIpmvfvHVQ/v2zk5PjY+1nTXehs7s/VarcIVPzgdfXLl56/tvvmNMnUxlTKzr&#10;rm6mlXSXq6MZsEdtnZItfKHJ1Obllz4X9IhVSiHWc6ULqZ4tXOzWVSzK198/qSkoaRJVVSkCFEOe&#10;o3BUMn9KIgiqGUKoa5mYaJICTGev3bo1Nd2pujZV3lSlOgod50y0Equ/9IVXy2R9Mikphum60c7f&#10;OKWPEXimYi1wVJSnNqbu1h3fbr9x7EQnhbnurNanZYyvOuPa97NTLZ+2r1tzcM8Oa7TCyZaFcT5G&#10;vRTGknXBuaLV6oZaz65Zu+rIC4dcrPVKaRVGm2qsNCZ2tRlmQ3z75Dn12clnOWBtFBRKvW0TVfxM&#10;U+HiRRIootHL03p7p1u9eeKEabW8i0WqKuunq+Ba7WScoocvvfRSCKbtTdHEknujyW+txiggqEK9&#10;6+gV/sVXPl/PzDnjy7KtFip9197rTKey/NH779+cnbOFM1XdNjwQQAABBBBAYB4BAoXzoFCEAAII&#10;jI4AM102gZSM96Gux8fbr7zyysaNG1P+vFRXN72641V4MUfBUmq1WoqgvfXWWydOnTb5Vtq4QhER&#10;U+nmeYD/DLdGARrNz6xfv37NmjWakaYj6mZ2yqhkdnb23LlzISSlZIyeMtY47xXMU8Y87pFSrmnU&#10;uFdcQLWssc66kydPNr98KjollTfPumTKstywbn1ZWgWfnAIJxjRH1SEthYDgFd3p9VQW7ZlurXW3&#10;1hZFoV2h1VQ+xqhl6nQ6O3bsUEZ1tYgqV0YVlA8xOKvFTF47xJhWUahmCPl3SvUC0eVNNV2iyhcu&#10;XIhRsSaXrPaJDXqtadF1obWGx2AKWBN7m+T48eN6IWtBo7F6aFl11MbQum/atGnnjh2t3jvE4yah&#10;pbbWrFu3Lv8PT0LU3tB+sL1H0WqrWTV+7Ngx7QOVGX0zPBBAAAEEEEDg4wIDfJPx8aFyvmABLkAA&#10;AQQQGGABr7tYxbo0wv379vyln/6aiaFdWoVOdAeru2LdISuvO1vFU27cuPHdv/jB7Xv3o1Ggq3d3&#10;a2P+lnT1YCWNyvdGlGLQ962bN+3avkP36soraWo66lSTijFeunTp7t27TaGmrHI9q/KkMI9y86Vc&#10;x6qTB8/FFJNJ3ap79OhRhY2EpgpKTV5HGa5bs3bzlk26IEYFjozChc0IVUJabIFmhyan6I5VJCga&#10;c/HixfMXLqnfsuz9I3TGWGu1Ulo7ZQ4dOuS91woak8tN76HTWOftpDNvrIKG2gF79uxpt9u6RM8q&#10;NRkd1Y721eXLV1X58ftIT5IGSyDlQLB577336hSNd7G3eFrQwlmbkpZ13+4927dv+/RBW2usMWtX&#10;TRw5ciTXjMnbZK1Va3lfOdsN9TvvvKN96AqfK/CFAAIIDJMAc0GgTwIECvsESTMIIIAAAggsSMCa&#10;kHRLa2ZnO96ZV195Ze+eXamunMt/NCvwoYxSXdeKp4yPj5+7cPHHb71dJ91DmzrUraJMKcVeMG5B&#10;3S52ZYXtmi40eGXK0h48eEBT0l26TnW73hz1bKvVUnjo3MULxuUPESY90Uu290+J9bLzHPSsSlMv&#10;iCAcNWiNvXz58s2bN9Wmkp5VXEAt6ykd61Dt2bN77dq1Kv8wPezqwwK+L6ZAUpTHKyiT6pDlT506&#10;3e12VaikldIyadV01Go+99xz27dv11h0qqeUaZLyiixbY1yOApkUctBw7erVu3bkf3dSTzUtqEHV&#10;12mn0/nx2291w4N95b3VdXlnpjwA1SENnEA0WqZ792c+uKEXclH4lvaAsd7EoAVttYoYqgMH9nuX&#10;B24V7M/f5/tKudBas2f3rvZYqTZdfkeNVa3YoHG2MMZd/+DGBx/cyvXyPsrfV8YXo0QAAQQQQGCp&#10;BHp/3i5VZ/SDAAIIIIAAAo1AqGPZalV1NTHe1h/GZeF++qtfXjXWstaqQt17KESou9zQe5ii9ea7&#10;77/7/jHdCBe+UEzEGqvbYFUeqKR7eGtMrIPzVkFN5fft2zcxMaFBasy6+deMlNH8lFEI4NSpU3oq&#10;qp6+9T74Y601Sjp9XNL1vYiPWhOFap0/f15l3nuV6FQZnSqpi9IXhw4dahdW5U4Bo6TorMY4SBEC&#10;jWx4k8IzvRiNE7z288zs3OmzZ1xZWGu1r7332gnKC0Br98ILL4yNjSmvEiVlVKij8lpKZbSmWsh8&#10;anIQ8OWXX84lVi8EBSKNytWmSpp9df/+fQWa8lX6MiY35XR174TDoAnobwuMOXbsWFVVWsRokiJ7&#10;WnStmk2hcF6Lu3v3br1VGu0k+2nrmHr/euu6des2rF1nYkqh1lVW+00v/d4G0A45eTL/66hGTwya&#10;A+NBAAEEEEBgAAT4E3IAFoEhIIDAsAowLwQeL2AVw7DG+xzgiCEU1hzYu+cv/dRruklW6ESRDt0h&#10;G6Ob4tSUmKK8cfP26z/+8excpeBLp9MxNhrdEqvSIKXeDxYxplqDsibGaNatmdy+4znNQiUp5V8h&#10;1E275qikwktXLt+5f19PaVK9Y1IkVBWUf1xSo4og6NlGrw715cuXGzE91XShCmpEhVu3bt61Y5sq&#10;C1lHk0J2yzm+lkhAK6KerHPG+stXr9y6dcuaHPfRBtAymd4mV0bR5MOHDz88VUZJC6pjk+qqyq+H&#10;lBT8VYmN6fmDh1avXq1d1HShRpRvmp2Znb167ZqqBX2pCx17QSJ9Jw2mwNTU3HvHjtV17FZB0UIN&#10;Um8W+usGLWiI1fbt21ZPPggif8oHCnWVdpq1Rn83sHv3LuuSIo/GRFeWNv89RH7L1Hvv8VOn1J35&#10;tHijWiIhgAACCCAwogJuROf97NOmBQQQQAABBJ5BwBV2bi7/r0sU41B0QzE1pde+8uW9e/cq/qWQ&#10;h44xKrqVAx1lWXarZFxx4eLlN995R6G0VquVO1fYK38buK/C+Xwz/+EvER/af0Bz8U1UNEbNTjft&#10;zcSnp6ePHTsWezPQUU8pmz71Bj7XsblG0+D169evXbtmcxQg6qhm1ZfqKKOmDh08ODE2ptrO2jwk&#10;Y1LM1fQUaQkEFPf1rSKkvLZVXR19/7iC21oaLZB610ppEXXU6ZYtWzZtWqunVK6kQh1V/qAkJYV9&#10;VaJkrVWzztmy9Pv371eJXkGqqfLmqBBkvsQAABAASURBVGuVz/9bjDpvJfWdTHIKGqkqaVAFrly5&#10;otdy1ftdY62gL0odtY5N+soXv6SB64WcX8VWS6qzedNHT7105IjiyLrcGR1s0l8RxKgd0g31Bx98&#10;cO7cuXmvpxABBBB4jADFCIyQgBuhuTJVBBBAAAEEBkYghDQ21up2a93CtlpF/rSUid7bn/qpnxof&#10;H+92uypXDEW3tRqy8gqFjI9Pqvw73/nOmTNnVR67lfH5A4mqMEgp5siOc6YXxPT5zt5s375dA1a4&#10;U+Os62bKLZ2qUJUf3rHHFK2xqqNCHedNCvMZ+1GdOtRXr169c+eOKius0MSSZKVTHdXXzp35n7HT&#10;qXkwJBur2piPogn5Kb4WTSAoPGMUnM1Ldu/evZMnT2rdrVfY1uqhNdKSaeGU37Bhg1MsNyXlNRw9&#10;paNzTqeqYIw1yikZa3KDqmZSMgoUqk6vgk7z/xNZDeZaxpw5c2Z2dlaVlZodFQbv3/TU2EiNwAc3&#10;b2nRtVJ6A7Teax31+tVTrdKPtdovHXm+W9V6NvU+razyx6cY8mvcbN+2ZcPadbpcV4UQ8jHlcLOa&#10;7XQ6Fy5djh+9DTy+MZ5BAAEEEEBg9AQIFI7emjNjBBBAAIEBEPC9EJpChL2xuKJsG1Movbhz+//4&#10;p346dOdc29+dm0m6X/ZjoVJ0xE1Nz2zevPXGzdt//Cf/ea4OttUOMenyfAMcgmIlyuhU6WFG+SVO&#10;1hTWemOd8d4opOOsN2b7pk3P791Vzc1YBQDaE5Ut73fq6LzxJvny5OlznblK4/TW6gqboo+Pv4O3&#10;CvPVJgVrbNWpnS/+/AdvmPFVKRbWj81W0Y1NdkLs1rFdjo378vCu3TbkGIGxxmhI3vv2mDGiVoek&#10;RRdou+hiXXgbjPnB62916t7ahboTjC3HXKFYedeaXOdnf/q10hhF/ZoxlaXOmmyv0Do9aazP62iM&#10;114xxllzcMeWdRPj3rpubaro61R0quRcUSU7PTf31ltvqwldaUOyMWhr6pS0nAJ6x+olvV9pGMpG&#10;vZhTnDLmzWNHZzrdli/mpu6PuRSrmdJHZ9PM1PRXvvBFve7Hi6IOKbqik6yunTfV1s2F5MrCJuOT&#10;+anXvhb08jfB27rlY1uboDOnLqqYjp07O+OM2tMANAy9Z+Yh5ZwGFOdtnEIEEEAAAQRGREA/O43I&#10;TJkmAggMmQDTQWBIBZLZt2/fK6+8cvvmrTWTq6y1nU5H0RNlWmVx9+7dVatW3bt3/3vf+17+bUqf&#10;gyl6SuGvpk6DopImMzjHQ4cO6f5cN+1KdV3nMFBMujPP9+cmXb52VUO1TRAoh4R0Nn9SfaMKMd/J&#10;l63i5q273bpSoeICLqWiKLrdrhpvFUUK9f79+23vMX9blC6NQMo/bSoC88EHHygoU9VR21XLop2g&#10;xWq1Wlq+F194YXJs/CmGMz42/sLzz6sFLb0afNhCbj+a0+fOdvM/6WlcoQijN71t87AOmWUQSHrf&#10;0l74qGe9GzjrTp8+Nz09/fBNTAuqpEVUGhsb27hxo/f5ksLnveSszSeP+XLO6WlFpPX82rVrJycn&#10;m6Z0VIm1VhW0A+fm5s6cOa+um22jciVVMBph/sYXAggggAACoyuQ/7gdvNkzIgQQQAABBEZUQPfQ&#10;6zes/tIXXt28YWO30ymctwqAGeOs9d4rsKKAyNTszOtvvHnsxKkcLTO6sdVFH3E198MfnQ9G7vmD&#10;hyYmJhTO03AUH/TW6v7cJRNi1IBPnDhRN5MxTvMx7rGf+EuqkKds8z9V1vv1UplEa0yvaRGFqiMi&#10;54zCAS+//LKOuv9XMo881OMjZ2QXU0Br4/La3LhxU+HgGPM/u6lF0RLYFLUNtGSFdZ///OeLx675&#10;Zwzvc5870m63tcRq1jvrTDQxJGtUcuHChRs3bz5yPT/3PoKxTFktvXrW6uio1Jy+/fbbChRqMzSn&#10;Omqr6Fkdn9u8ZftzW5VPUWtqUugFnnU+X7LGNJ8bjSF/SHnj+tXbtz6niuouhKCMkvLqaHZ29t13&#10;39WputBRSeU6qusmozwJAQSWTICOEEBgoATcQI2GwSCAAAIIIDDiAopzSGD7tq0//7M/25meMrFu&#10;jY1VsbLW6EZ3fHx8bm7OWD81O/uDH74xPdtVZWut7nWVlB/YtGrVxMaNGzXU0hftoqzrWgPWqVHg&#10;L7nTp8/cu3c/9kavcmN7ufkOvUsUCjJNndNnzlbdYK03xuipFPI/gKjAVFVVa9eu3bt7lwqVzIcP&#10;RQGUPjzj+6ILRJMa/2PHT87MzJrkFKPJYbwYlGm3y25ndvXqVdu25UjQ45f98eNMYbMemzZUndl2&#10;68EHbFU7pRxYr6t49uy53mcKTS8Azc+9slnq9BP9aTcoim/yq1Wv9GRSq2zdun3r/Pnzek9wzqnQ&#10;GKOMKioTqurAgf3r169W/sEr1zbvEyqYP1mby63N33TQ5YXTX7bo6qRm9Zy6sNbq7fTcuXPXrl/T&#10;PgxRZzmMmGK0Gp7N16omCQEEEEAAgdEU4Aem0Vx3Zo0AAgggMKgCvVvUiXbrC597+cDuvaGq69A1&#10;zhb6Ezvm39itY9KdrS9ap89f+OGP39INrmaiG2DdByuzlGlBfWlaO3fs0CB1l16WpeblrXXWJn15&#10;d+NW/riZGkzGWFconGQe83B61rje0dy8fe/atWsKRRlrTQz6quu6VXqZhLq7a8e2VkvdftSQev/o&#10;hNxSCWhN703PvPfee0VRGGd92dYCqXNnojN2enp6165dk2NtxWieYoF0SWHN3r17u92utTZWtXaC&#10;mg16wrr2+Nj7x48pQKkxJPsTm0EDIC2XQKjrpmtrrDJnzpzR33/oVW21ggrVWau8kp5qtVoHDx5U&#10;pRT1sle01xTOJ5ODenr2k0lPqXKsQ1l6k4zy+/fvX7dunbaDktrUUdtPR+3GmZkZde2db8rVmv6C&#10;QUcSAggggAACIy7gRnz+TB8BBOYVoBABBJZLIKSYTL6/bTn7V77+9XVrVysC4pzRLbSS7mPb7bZi&#10;hVWI0djvff8HV69e1X2vMUbRQx0HOe3Zs2fVxGToVib1Yp0+fwxQMUHdpdfNJ796t/+aprGPnYdw&#10;9JxVkCmaU6dOT83M6dQYp6Nu/k2sdf+f6mpsbEzBo1yqJ3opP9vLcFhSAS2VMRcuXLp69VpRtq31&#10;ebljygsYY7eaa7dbhw7ufzCk2Czvg7Mn+eZ6a7x/z57J8bFYd0Os8lU2ppQ/MuZccfnS1UuXr6jQ&#10;WmOUDI9lFUh5iZu3LGsfrMfZs2e1K/QO9vBFqoy1Vsdt27du3bIpjzjWxqq+3iMUX84F837pGmNi&#10;3ga5cu5rw7rVu/fstL3WHl6iAag7nV68eDGZZI3V+4ZOH6TeIB/k+YYAAggggMAoCPzkHHs/Xv1k&#10;EWcIIIAAAgggsFwCofmwjO5wYzq4f88XP/+FycnJoFvZFG3KvyCnO+o6mpBs0Rq7fXfqRz/60ZUr&#10;OQ6yXAN+8n63b31u165duiHvdDqF4kcxxRgVC4jGle2WggUKiUZjksm/ZP0pzaqCsaqTTpw4EWNM&#10;1svHJZNCrZv/GHObmzZs3LF927yNKGSgNO9TFPZdwOaVMsePH0/OKjqj9Q3JaA9r3bVYdV3v3bV7&#10;586d1hibjNUqmgU/dO3WrVv37dun9rW7rLVRUXRjtDG6ikDH+N5770WdLrhhLlgsAS2TmtZK6Xjh&#10;4oXLly8rry2hpL2hQi2ljkovHDpceKfAnSJ5JqlAq61Xfz7q5JPJ2XxrU/rCxGSs1YWqo0bUbNOF&#10;TrXx1JEyKrl69apihco3qSxLZZpnlSEhMCQCTAMBBBBYoED+03SBl1AdAQQQQAABBBZLwNv8i3Wh&#10;rp2zKZpXX31148b1TbxDXeoGu6oq3fS222N1iGvWrn3rrbcUKAy9f6df97dKqjaIKZlWyylQqLin&#10;AoK6Rc9jzjE9DTm1Wq0Pbt7Q1FJv6EHBpF7mkwfd+ecoUFKgMFy+elXtKKkJxZh0VAggVvlXUNet&#10;W7t27ZqHl+uph3kySyzQqetLly+Pj49r3dW1goPawFqRdqsonN+7d++qVatUHlOtyI4yC0p6pRgT&#10;x9rFnj17tBPGWm3vTKpDSklBnxDC2MT4yZMn792fWVCzK6byihuozTE+5/2DYK5JitPdvXtX66XF&#10;0lEvYc2pySujd4w66O9Iem8MKaiklxT47X2f59B7yjnT+5+ZqLMQ044dO5xKjFH71lp1oYwGoHTn&#10;zp0LFy6EmFvWqXVOf30xT6sUIYAAAgggMEoCBApHabWZKwIIIIDAwAvYaJzxrvD6Fk1YPVb8z/7y&#10;z28ri050qRjr1sn6svQ2VHMtG+rZ+3U58e0//97py9dqY6K1IemgW12dDdZUk9FdunnlpcP17L1V&#10;Y4XierZsBddu6+a/mot1arUn/+TPv5s/BmRiq1T1x4w/BGtibc17507VhTXO2qpaFX23KGOrnay3&#10;yY232l/54pfMIw9FBx6mR4rJ9lMghBxtUYuKwujYpMqYt9577/5sp6rj5OTqqtMZLwsXki3G5zoh&#10;1eGVl54vTMjrXbTmgmuuevKj92MzM11vzKufO+LUnF4YVbTjk61YF9omNlWhq+11/vIlBZCqgXtZ&#10;PPlEh6Vm0o7QMgTrXDem2W78zg9/bMYmrW8HW8SyrL23ZaEtNFa0DuzYvWvr1hz6ddZYY7w3+QOD&#10;Oikex2GNnnK5WquVL7Gm5exkWX7pxef1RuGMT7YVTGmKdh1Njh6OTf7Z91/v1GauDhpSXXesi3of&#10;fVz7lCOAAAIIIDAKAm4UJskcERgsAUaDAAIIPF4g37sa08RcmvzGjRtfffXVUNehrorC6ykl732n&#10;0ynLMsZYh/Snf/qnc506R9l0jxtSc+HjO1mGZ6w1SkVRbNmyJQUFbR6MwbdK6wrFNxUauHr16tTU&#10;jDEuV33w/Me/Oe+dcyo9c+ZMt9utYzAu/+qxSpRCCOpiYmJizerVXuekpRLQ8llrm96sfZBRYRXM&#10;+fPntVe1UbVe3vu6rq0eJimzadPGsbGxfNa7snyqNWu327par4Xt27c3XZgYrcmfWdNmCMZqGCdO&#10;nNSmKxREMjyWVcBaY51e4Ho7885eunpFL2G9bJVyqbXKVJXe6Iq623355Zf6NdYDBw6sXb1GWy7G&#10;oPa1W1zvbUTbUgO4fO1qqb+bMRqaRqFkDQ8EEEAAAQT6JrDyGnIrb8iMGAEEEEAAgWEXUGhDU7Q2&#10;368qkvLFL35x7+4dKVQm1sWHf3TnT2E5rzte3fdevHjxBz/4gbPGKsqmbzqagXtYY9qF0x17vkWP&#10;yZkcLrRWxcbafLzWe6TPGrgq3Ll379SpU7rJV1219oArxRSCtfa5zVvWrVujOEBSVdUgLYmAFkL9&#10;pEfQlb9586YChQrQaF10LIpCR1VTciYdPHhwcmJSeavNkPJ+UH5hKSXvrC4tC3vk+RfUo9Y9bwzv&#10;9AJRpypRpydOnbxy9frCWqb2ogg0v9vrQp3nbWhHAAAQAElEQVQ3il7FevsKMXqbrFL+twjyS1hL&#10;WhTupRdf6NcQ9u3bt/W5LSnlv0gIIThj1aN6iUnvGUHD0FtFXUfvyxS1D12/+qWdERBgiggggMAQ&#10;CvAH4RAuKlNCAAEEEFjpAtbmwJlmkUMexqxdu/Zn/9JPr129qjM7U3qnh8qbD2cZl8+Lsv3DN964&#10;cu1GUsQlRt306trBSr0xaVr79+0dn2gbE/XQTXpdRYVyvCujcVWIp8+d07CDYjz6Nl+q6qDi02fP&#10;37s/ZXyhG3trZZVv+VWuWEMM1f79+3Kw1BhrkuGxJALWahVyT1ZrkBRsUbTFaKMqhD0zM+O9V7RO&#10;p3o2VzImpbRmzZrnDx+2ChH2ikLIK9vLLuRgH/Srn2gPHNi/ZvVk/oRtyk2pi04V1LUrW9PT0ydP&#10;nsxjWkDbVF0MgQcvybJd3r03fe7ceb0DWJvfxKy1Mdbe2Harpejhzp07i/59ArQs3I4dO5yxLe1E&#10;77rdOW0PTU9dK2SpYWgwrveXMBqGebCn9DwJAQQQQACBURRwozhp5owAAgggMNICAz15hc80PoVU&#10;dFTS3WxTcnjfzleOvNhuFZ1Ox0QFVYL1ObjW7XZdUc7Nzc3Ozv7RH/3R7FzH+iKmwQuJpGSiwphm&#10;8+bNz23eYhUuiMGmlH/p2DrjXV3X7Xb77NmzdTIPpy+BjyU9FY05ceJEWZa6pVc+Gad2BWVTKH3R&#10;arX27t2rn290s68KH7uc00UV0CqofbE3GW1TrZROtWo6KmanzayIoeqYWG/b+txzz21RPsXamFg4&#10;q1XT6QJTTHW3iQtv2rhu165dMUZnbDTW6QUS9T3/srP2xYlTZ3S2wMap3m+BpGUu9OpXu0dPHL91&#10;57beAVxZpFA7E/Nr1unJqEDh5195OVSq1be0a/u2suVDzL/XHOtaEWq9/9jCR5Nu3r6lwagn9W2s&#10;N8kpT0IAAQQQQGBkBfiDcGSXflgnzrwQQACBlS2gkIomYG3+t7qUUWxFeWV0C/3FV185uG9fqLuK&#10;v6gkpeR94YqWYoUKh1hXnL1w4fs/+JFqmqcLuajRxUwasJofK93evXucV9ZYm5xz1loFd+oQrS9v&#10;3rpz7do1Y3tP5yof/3LeznXqi5cvu7IVoqnrqGatcYoyGD1s3L1714Z1qx+EhPJ9v0pJiy6gVWiS&#10;elLG+7yCV69evXDhgrUKyKQQ8qf8dNSKq44K9+7b3SrzZ8Zsb5macj21sJSMNk++JBnt/MMHDrRK&#10;7xTqSXlr+bKlZzvdWo3fuHHjg5t3c02+lk8gaZF6vSdjjh8/UXXzrrDGa2NoSyilEOtOd8O6dYcO&#10;HTL9fMRNmzZt3bS56nT1XuGcUV+5+bxNXLdTazAffY75w0HmCnwhgAACCAy2AKNbDAG3GI3SJgII&#10;IIAAAgj0S6C5oY2h3rxh/atfeEX3uop9NB/LUpBMmWjc+Ph4XdfKv/nmmxcuXulX1/1sx6ZmImpz&#10;3969GqpiN94647zGX9WhLEtNQVN7772jqvMp6fz583Nzc6rsva9j0J1+NEn11b7CDV/8/BeUdzbl&#10;MhuVJy2BgIKD8ldSX1pEHbvd7ttvv62jFkVrrUIllaum0uT42L59+/RjaIq18TYvljFPE5+x0ReK&#10;NgZrjdZ87969q1at0r6yxqlfbbNuHbVPFDjW6bvvvmt4LKuAVdTYGL0sr39w6/r160YvVJv/tzMa&#10;lLIm1NobycSXX3655U1Rqrhvac3qyRdffLEsc1BS7zZRe8IY7YpkfbJGg7l8+aoGlt9K+tYnDT2r&#10;ANcjgAACCCyLgH5CW5Z+6RQBBBBAAAEE5hHQfbLuYHU7rdjKo08Xzur0wIEDu3bt1LOKfThfVFXV&#10;6XQmJyd1u6tnFT6bnZ391re/XQfd8Kpg0FI0Cm0ms3nzptJ5xQWcc5psM+WxsbG699vHJ0+d6lbd&#10;xw09BHPh4iU9q7nrbl8ZUagFZdRgqOqDB/ZWtcJG4goqJC2NgJZSHWln6hi0SMZMT08fO3ZMy6rV&#10;UcBOFbTWWiwdU0oK521evyam2FxiFC5MIeqo6xeanEl1Xuu6DqtXjevlkNt0dq6qlNFgVFLH6Iry&#10;vffeW2jb1O+7QOqF4q5duzbX7WiBtDG0RoVX1mpv6Js2yZEjR/I/VNqr2ccBHD58KG+GuvbWhapy&#10;JqprDUBdzHbmNCRlmuEpQ0IAAQQQQGBkBQgUjuzSM3EEEEBgUQRo9BkFdJ/c3Lgq82hT1iRbV23n&#10;/urP/9zBvXvu3r41OTFuUmwVpjN739oUTfKt9myIV2/d/s6PfmxMPT1z1xjdete63a5Dvv/tVjme&#10;8mizS5bvWhOcDzY5a3xKX/3Kl6uqm0ydUvA2tHzszt5bNdG6Pz11Z2b2xMVrpvcIvZCTsnVd66jT&#10;W3OdN99/vw5prGzNTd0vbXSm8kV0Rauu4qH9+wtjyjxXUwUfjNNVpCURqLXlTF2FTrfV+63w0xeu&#10;TEXTqYO2ZVflKfpSceHae2ts/de//lqYm1HWWJ+iNa40Rhtf66UY90JS8sYU1pcmpsKaIpm//vWf&#10;MTNTxoZ26VLVXdUquzOzraKIJt2ZmXn9/fc6ve1hFEyP0WhfpZjiYwPThkdfBURtTf4d3x/++K2Y&#10;vN4P2i5NODNd6/1Bb28t063XjY3v2Li+8Pl9y5iFbIZPqZxyO5vXrd64ZmKiXcx1q3LV+qlQjNtk&#10;qjlnvHWtN95+V106q53S138csa+ANIYAAggggMASCLgl6IMuhkaAiSCAAAIILJtASsZa9b5q1cTn&#10;P//5rVu33rpxvdVqpZSstToqIqhju93udruvv/766bPnJiZWd6qudUWIwbl8bVl6tbCMyZk8DO/t&#10;jh07Vq9erfCfc07DbpIGVhSFCpuP9ujUe6+nQggq16nSlStXqirfxqtcE28u19zrblclzx8+rDq+&#10;ULTQ9A46Iy2FgIJt2olGC1Yq5GesNWcvnNdSWmu1fEoaRLOIWqZNmzZt2Li51R43xtV1zCG7ZGPS&#10;NraK3S0sGav/9Bropby/xiYmtzy3Td3Nm86cOePz68UoLKmvpPiRNdblDTNvfQr7K2Dzw587f+nG&#10;jRt62RqF5ZKtYsifPNU+MCaldPjwCyrv9avIslnYfojz1zfGqcFo0v79B9WveglVrXfL/BcX1het&#10;Ulv01q1bZ85eaGqqMgkBBBBAwEAwqgL5T81RnTvzRgABBBBAYAUJeGOtbqM14iMvHn7pyAuFs63C&#10;NFEzxWeKXogtxmit/eCDD/7sO9/r1MGXbdX3TrER0wuJ6Gx5kjM2xfwbwaGKGsHObdt3fBjN0U27&#10;kgp11Cx0x37u3DmdNkkTVHmT996fOnVKkVDNMfZm6pxCCVEVVLIm/xtkz+eaNqYQrVGXhscSCdjm&#10;X5pzRurR3L43dfr06WSMYtla0+aXxFNKWk0t3M6dO9euW6f9rArGKU5TWOeUVKLjApPJjeTFNs5b&#10;5desXXuoFy828z1OnznTresQVdEYa9SXSb284bEkAorSmvx/Lb9//75evNoS6lVH7Ypudy7GWhHD&#10;z738srP6GwKtptUC9SVpyWM0oU7aG+oipTA3N6N+1buS9/kfLpyamnr33fyhwhCW7ZPXGszSJXpC&#10;AAEEEEDgMQL6ee4xz1CMAAIIIIAAAoMjYI2xvq7rEPKHYF4+cuTwoQOdmWndbCvpjlf3utbmT28p&#10;KDM+Pn72/IUfvv6Grpnp5F+rzFfbtIw3wNbofv/BTx0pmKIwe/bsccaa3kNTsL3BK6O5XLt27cbN&#10;28nkGJAvWr4oQsz5qo7nz59XhaaaLlVGIQZlvLe7d++enBiPIX/eUCVKCg3oOHJpOSZsjdUOfNCz&#10;NceOHr97R5GgYnZ2tq5rLZOOWinVmZiY2LVrl6LFdTJdReysV15JsZkqamsYZZ48qRElBZ91STfk&#10;Xz31rWLH7j0PRvKJb1NTM+8dPa7dorh5ftIVJuXPtOY8X0sh4OY6c5euXi1a7aI1VldRW8LZItaV&#10;AsraGzt27t763OZkTbTaU1bL2pek95CkXVi4DRvXqYvJyUm9T6ZQa/W1LTWMZPVO0z574UKn20nG&#10;LYUEfSCAAAIIIDCoAvxBOKgrw7gQQACBTwpQMsoCunU2xpdF4a3+8N66ecNXXv182+fojLW2qqoQ&#10;gm59fe93deUUXfGjN98+e/Fyq93Saf4UnlFlq/xyJWeson3eOw3VJrNjxw7duaeU79+VUdIde3Pa&#10;6XROnDjRjNO5/F3l+nb9+vW7d++qppK1tinUMedDPHDggOo6CVRdPZn7Ws7parwjlKJxCq8o7peS&#10;UXr33Xdd4YNJWlOtjiCU0Upp4RQxvHXr1o/eeOtHr//4x2++/eZb77zx5juv//jt1994S6dv/Pjt&#10;hSZd+Pobb77+hlr48Q9ff+vNt967eOmyepw36RX0+uuvR8WgNcpeDb2wonZmL89hCQTOXbj0wQcf&#10;tFotbYYqBleUWgKbQrvMH+vTJnnjx++98c77f/GDN37wxoI3w+M2z1/86E3tje+/8dbrb7yrrag0&#10;1irUaUjR+qIbau/92NjYnTt3Ll+9XhT8KvoSbAS6QAABBBAYXAH9RD24gxutkTFbBBBAAAEEPk3A&#10;KprRxFzq/P/rNC8cOvjVL39RYRcl3XLrBlt3v6qgU0Xiki9u3rrz59/9rjUmNs3aaGJqskt/1A8c&#10;GqHiRuq68F7HjRvyQxmNWUdNQUdNQUeVvHfs+FyVPxGowdfJWK/Rm/ePn9DsdEuvpqzVzFQ3J12r&#10;e/ud27YpSKXpWtt7KqUcUs3P87XoAjFpoUxeF2du3FK05ZoiQTGYdrut9VL3WiMdlaampt56660/&#10;+KM//P0//LbS733rm//xP/3e//f3/9N/+va3lP5/f/D7C0q//+0//E/f+rbS733zW8rr+P//g2/+&#10;yZ9/Rx3Nm7wrzp07f+/+jPM5bN2rY53V9uxlOSyyQDLu+PHj9+5Pd+tY1fnfIrDWxhib4/T09NWr&#10;V3//m3/wrW//0R98649//5t/tKDN8CmVv/ntP1Fr3/7DP/6Db33z8uXLMzMzzUS1Y73+aiG/V/iQ&#10;bKdbnzp1SoNsnuWIAAIILKYAbSMwuAL8YDS4a8PIEEAAAQQQ+EjAKQqT04OSFKyJP/XaV3fs2NGU&#10;6HZX8UHdcuvWV1GzEF2y/vSZc+8cPdGtakVtcpAu1k3lZTlqYAoH5K57cbzxsfKlF15U/EiFGrnK&#10;NYVm/Cq5fv367du3VaiUkg5meiZ/zFD1daJqyqia2lRSya6d29esWeMUTFVlL6ygQtJSCkRjfOG0&#10;WO+99576DclogbSynU5H4d2y9z85cc5pK969e9co9OsK64rU+yii86VSTFblC0rJOuO89YWSK0od&#10;1a8yGsC8SSMxzr7z9rv5WWuSvtkPI+nKkxZZ4MbNG2fPnve9fxNQr2LrfBWSFrEsnP4aY7w9psK5&#10;uW6nU0VjVb6gzfBplZ3igKaqQrdbd7vdlrZKMs7q0VkU+QAAEABJREFUy0fjor47p3LFtY8fP3nt&#10;+oP/6/ozYHApAggggAACK1jAreCxM3QEEEAAAQRGRiAlhV1y0o10WXprTGduZnJy/Ctf+Ypubufm&#10;5qy1uv12zqmCkvJl2Vbm937v927evJmdQjTe58xyfMUUNUJjH0RlUsyDeOGFFzRgRfoUTtK5xqyj&#10;xqyjSm7dulXVSXnvckDnRu9he58/0rPOOeV1rSoo7du3ryykEutOR6c5WRsUbci5Pn7R1PwC1j74&#10;kbKu04kTJ8bHx6uq8mWhNdVK6aj4YN17aLuqRNFDxWW0jlpBraNK1K4u0XFBSS08TM2FvU4eGxDv&#10;hnrVqlXvHX1fLyjVt9oyxtR6aeiEtPgC+guAW7dvawm04labxrkQgvJ61Vd1J/8NRwhjE+PWFb4o&#10;rHuwqfowLvXlvfPl+OSEtpn3vlvNaau43gDUuwaj48TExJWrVy9cuNCHHmkCAQQQQACBFSvQvz+A&#10;VywBA0cAAQR6AhwQGGgB24toaIi6szXGGevbY6uMKb74wsFXnj+8Zqyd6mqs1b4/PVuOr6qNN8ne&#10;uz+1atWa+1Mz3/7DP57pVqZsxWRq4xSxSynY0C1N9DbVMRg3ppYXNXnrrLXGasimN3wN0Ty3cd3m&#10;teu9LXzZnprr1K7sBNMaWx1ql4rWO0ePKvbnjEkxWGNOnTvnxyasKaNxmvx0XUdnFfdplX6iKL76&#10;ykupyr+rXIxNGlsa31JfLocOF3VaNP5AoIjJm/z/IXnnzImr927fm5keKwoz3UmxdjbZXnjX+rI2&#10;3hTtTnKFU7i7ZZMz0TrjY51CFVtFWyULSs5Yb52SMilEE1PpC+Xr5JLTVvHGFdbaWrulrmyKhS2U&#10;v33v7rsnTuZdZbRNYtsbHn0WyO8rlTEx9v7nQjKvQ0rGvP7+yfbqNTNzs6XXCnW9qUI1q2pVN3nX&#10;rvI/taqdUJsUtG1i0JLpez+S9pnRG0aqu1VK2hG+LMatKdV14eJ4S2+H0xpSp+pOrFuvQWqoeres&#10;Kk3BaBiqpiGZmE/7DEVzCCCAAAIIDJ6AG7whLcaIaBMBBBBAAIHhFAghfe0rX123dq0CiPfv31+9&#10;erVubpXXcdXkxNzcXKvV+uCDG6+//rrmH42NvX8OTBV0r5ySbodVbOq6zt+W42vXrl2h6npry7LU&#10;MLz3saqcsVUVrl27dufulAal0eqo09nZjknJatwpNYVeM6rD1q1bdaoZKakmaRkEbF4W9XvmzJkQ&#10;gsIwdUy+VWpBW+XY7OysCvXseLs1NzPbLvP/vyJZs3jJaTwxGJPUr14LZVmOjY1p42ifVHXs1tXp&#10;06djUhwrKkCpgZH6LGCd815tOq9gnHG+8N7euHHr6tWr09PTWgil/KzLD71sW2Nt4xRRVlzX+7KI&#10;JlWhVurXDtGKKwiovxSx3qkjZdSFOlLXTdJglEII2qu3bt26efO2taYo8+CtK/SU0bl1OcMXAgis&#10;BAHGiAACzyLAH3jPose1CCCAAAIILLOAc3bjxrWvvfZa6RST8Yp8lN7pdlcBNQVHlHHO3Z26//ob&#10;b54+d946b63ViHWXbm3OKO+916kyy5IOHz7cG0AoiiLWXeU1Zt2Pu8LfuHn7zNmzUcEeY2/evnft&#10;+g1FDTRIjTbG6M2D8St/8OBBXaiZ6tlHk7UP6jxaSH6RBGKys51O/n9BpKTVVNhXK1JXWp9obV6I&#10;ujtnFbirOmU+08IuYipcSqHyNpXeam8oJesUu7TWaoMpnTp7RhErY11IChnx83CfN0WKWtwHbUrb&#10;5hU377//vv4yQ69fbQ89p52ho5IyWq267iopwOvzktmicGNjLWPUzsfTUxS226UadM6ocXWhjqqq&#10;E2OtrjU8HTUqjUT7RMdOp3P06FFlmmStQtoP/k6lKeGIAAIIIIDAcAvwg9Fwry+zQwABBBAYcgFn&#10;TQjpC5//3PPPHx5rl7r7zROOirt53e7qhly3wUXZvnX37ne++/06mqKwCt+oUDfGtvfQvbFSvmo5&#10;vnZse27Lli0KKqVYq3+bogalsbVaLRXqdl036ErHjh2bmppSoeroWaOglG73e8GIdru9b89eTUpJ&#10;16oCaekF6hAVhTl15ty9+1O2KI1RoE5BQS2d9mdYu3qNt670RaqriXZh869w9iH6Yx4fRYqKUNZV&#10;CrWSNOq6npmZUTwoJKsXhbPF/ftTV699YK0iR95Yw2MRBFzvBWqCltqY+zOdd48es9aWZak3nBCC&#10;lsP1Hupar2YVKyl41+3O6X0shKquu5+yxAt6SoFIJTWuZtWX4oZK2rHqWkmjUlJGw9H20PA01HvT&#10;cyqp6jz6Omgnc9MkDxICCCCAwEgI8GfeSCwzk0Rg2QUYAAIILKJACvrj/Otf//rq1audsZ3Zad3r&#10;lt6GqqM73mSdTo31J86c/dGb76SUIyOKteku3fY+XaW8e3jHvIijnL/pVssePrjfKJxT194Zjarw&#10;1sTQrWPRap+7eLFbxapO7x49Wseke3ZN0CaTUtJRlRV+2rJx04YN6+ZvndKlEtCKRGPefvttbTbl&#10;O1XlfBlNMs6HkKqqun/33o7tz21Yu3bz+vWrxlqbNm5Y1LR14/q9O3ds3rRBm6TudpzTcNoTq9ak&#10;lHzZ1sC0+Y8fPx6NBuiXCmmE+rEu/7qu8BVgKwov59u3b3/wwQfyl4LKlVzvoYXQ98K7dWvXbN2y&#10;eeOG9cpob2zW1/p1OvQlqVE1qKaUURfqaO2a1d7lvzXRAPQ+qX2rgYWQw5cam4aqpGE75zQFPaWU&#10;jNORhAACCCCAwNAL9OEPvKE3YoIIIIAAAggMrkBMusUNIa1bM/mlL32xKF1Zlt4m3evq7rc5dipF&#10;2Kz1xZ9957uXL19VoS5pZqR8c2/cnC7DMZr9+/ePjY3ZGHTHbmKto5JCSyqs6/ru3bszMzOKMmjM&#10;ijLoKQ3SW6uj7uBbrdaBAwdKQj3iWNbkC3/r9r3TZ8+6slWHVNdR+9BZn2L+BJ/Wcfeenf/Lv/W3&#10;/nf/8Bf+8S/8vf/Df/tP/vHf+3uLmv7RL/y9v/93//Z/9Tf/5qGD+7VzZBNCmJ6eUdzc5vh4UtDn&#10;xImTV6/d0FMPI0HKk/olIFXrcriw+RcDzl+4aKzTQ69iJWWUtCh6pavH//pv/s2/89/8N//o7/xv&#10;/rd//+//k1/4hf/9P/yFf/IP/r7y/dok/+jv/t1/8gv/4L/9hX+gBv/h3/k7/+B//bf/9t/6W//V&#10;f/lfWpv/RzcahjJKGonGpnfFmMzFS5frYEzvVsn5QiV6loQAAlmALwQQGHaB3p9+wz5J5ocAAggg&#10;gMDQCihalkzhbVWHL7/6+RdeeGF8fFz3vSnU3vY+eWdtFVKy3pft6zduv/7669PT0wriCES3xA/v&#10;jXW6LCkls3XL5vVr1ynk1wxAIy+ss87rdr1sjb3zzjtnz54N0Wiozheark05r8oKNIy3x144/Lzy&#10;pOUVsDb/C3SdTkd7z1rrCp+ciyYpWu1cUXfD4QMHx8dK74w1Uanl7KIm14vwrF2zav2atQpTKmnP&#10;+6LQnu/9Fmn+zejb9+7mDxXG5ZUbsN77NJxkTIzGOdPo3rx9/9ixY4rYaj9Ya9WJ03Mm/2+UlFm7&#10;du1zmzavWzWpgL92xVjhlckpGZ32JflkcjKm7Z3aV/xy3apVWzduWrNmjQagYGWzb621OtUglU6f&#10;Pj01PaOhRmOs1XRS/mZ4IIAAAgggMPwC+jlq+CfJDBFAAAEEEBhWgRRjSrVmpztb3X//3M9+PYbK&#10;WmV1ZxuttSEE3Z+XZatb1avXrFHcbWpqSpUVMVFq7opVTS0sS7LWFN6sWjWpQKGNQWPQgJ1XiMHN&#10;TM/FGN9448fvv39UhVU3aLSq8GDYNt/S66rNm/PvHatQSc+SlkVAUaFTp8+0222F5LTftC5aO+V1&#10;1NpNTk5+4QtfCFVeX5M0wGQU+l3MpMBOVVeFd3v27FYcSnsjGauH+tZ4FDRU3nt/6fLlio+KCWUR&#10;ksybVrXON2/eVLhfm0ElOmoJlFHSK1p747nnnpsYH8sbI6ZU1UpGi5JM4Wy/9ol3Nr8nJqNemvZ1&#10;un7NanWtAWgkGpKSxqykUw3y4sWLeqtUPn+uUNfp7zR0QkIAAQQQQGAEBNwIzJEpIjDsAswPAQRG&#10;WCAZZ2zvw3fW+JQ2TLT/6//p32jXc7Uti/HVisxE41qFC9Wcj11TzbpyzPhWp6p92Uo2x050S2xd&#10;Msv0cFYTMH/l6z83d2/KGT82NtFJtvKlN2FsvBWSmQ3p1IVLxvmidCZ0O4WZTdGXpVFUMdQvv/RC&#10;t4rG5IlYaw2PxRZI0o511VHARXFA9aato6jOmWsf3Lx/v9Otx1ttG2oXqxTmijJF13W+3r9356Y1&#10;kyaouqmjDbYwXqu9iKl+sGPM4b37t6xZs7rd7szcL1vO1XHc+870jLdFWbQvXLh889btYPJnb0PQ&#10;9zzC5kuvC6Um/+RHb61Sfk0a66we+VKd5m+j9GUVpXXJxqTosJb6u9/97qq1a2L+mLBxxVgVfTCl&#10;Mt66ux9cf+2VF41eu0rO6n1LyTibS3TUxX1J1uQGe8eP2vfu1RcOTN262dbOKPTGOKZRzXb0FxJF&#10;8oUri9/7vd8zxrgUNRG9Jdmkza8CEgIIIIAAAssrsOi9u0XvgQ4QQAABBBBAYNEEnHMPohG9Lrz3&#10;W7ZsefXVV6tut1JUrfBVVSmg03zCq1dlsA7W5vFMTEzs2LEj1iGlZK3VgHPpfF96VnPpdruqo8yu&#10;nTvHSpfSfFUpWwwBrVfDbY02m0KExhjb+73jqakp7UYF15pFNCb//45bvggh7NqxU6etltdRG1bH&#10;xU5RceQc/jNlaZ9//vlOp6PdUneroijUtfIap1IVwqlTp7R9rLWajp5SUrmOmouSMqSnEbDaKPl3&#10;z8vS3703PTU7U9U5yqa9odaaVdBbk9Zlz+7dGzZsUOGypM2bN2977jmNRLtU626tbf5pVGXqkGa7&#10;nTt3p4oiT8QYbpqWZYlGsFOmjAACCCy/AH/mLf8aMAIEEEAAAQT6KLB69eovf/nL25/bXHVmnYnt&#10;0ofQ+/+EOJ/swP25r6CTNWb1xMThw4c1ThNTS7flMccUHmdSepdCUFhn25atejyuGuWLJKBlaiJo&#10;OZhS50/hTU/PHj16VNHbsiz1bBNw0bPNAMbbYwcPHchLak2oorPGGoXmmicX8ai9nnqBzCNHjmgw&#10;hbMamFEYOubNU8egU8Wt3nn/vfv3ZzUO5XVUasqV6XcapfZcEfPbjhbBHD9xYnp6WpH9ZBVsSybW&#10;hc/lxhhRv/TSi3rLUn5Z0rq16w4dOqCutUPyBkj5DTPWlYaqsc3MzJw8dUrPOuc0HaPh64SEAAII&#10;IIDAsAs8+HN62KfJ/BBAAAEEEFg8geVsOd/cmvyLkxqE7nV1c6vMpk2bfvprr02Oj3VmZ8bbLZUr&#10;iNN8ikfPDlRKIUeavDf79u5xXoGDWsEm9/gfT1KoNWXvbYolIw8AABAASURBVLtVHD58qCxdCEmx&#10;p4Ga1HAPxheF7a1QE+1TTPf0ubNTU1NaOO0xrU6ThOC9r+ruzp07Nqxf06xR77oH21UVFi95lz+9&#10;qJ2vLtasGtu2dUtd1yrTUaHMkGJ+ymke7oMPPrh87arGrNeOnlV9773yyjRHZUhPISBha003mOPH&#10;T3TmKrWQktVD/tJWsLj0dnJi7ODBg6b38U9VWPpkTdQANAwNRltUG0BjU1hQQ9WxruKJEyfrZqPr&#10;bTZHu5d+jPSIAAIIIIDAUgs8/ifxpR4J/SEwmAKMCgEEEBhoAd14Pzo+hTZ0H66SL3zu+RcPHTQp&#10;dDqd0iuaFpL10Qzcn/t5/MlYYzZsUDRpbQpRUYNPGaUmaGLtrdP9/L59+6zCVCmHGjVl0hIIiL3p&#10;JfW++TLH406cOKGoigKFvbLeryRrnWLU4tpkXnzxxbygWmOVOGeSsUnL1tRdrKMzMcXaWaOuUjJH&#10;jhzR1nLJBJMUrQohuMJreDpqRqdOnVJe8UHlNSDlm0xzVAlpwQJi9vI2V65cuXT1SjTJ+iKk5IzV&#10;6uuJGKN49arftGGdMgtuv08XKDK4Y9vWtWvXKqN118BC1S2cr2N0RWmc1eAvX76ajGm2Sp+6pRkE&#10;EEAAgcEVYGQScPoiIYAAAggggMBKF2huthWvaSaiP+C/9MXP79y2bW52WjfARZH/qTg7eL96bJ1G&#10;quCNmWi39u3ba2zUHXsI+fNHzUQ+drS9sGAyYWJifP26NbpaUzNRN/Ifq8jpoghodWQdjQ6mifbd&#10;nZq6ePmStp+ib1VVWfvgH/tTSYxx/fq1B/btaYaSoq6IWmLVaUoW75hM0njUvjUm1Onw84fWrV+j&#10;faUXSN4wzmkM1juN0JfFmXNn5+bmVFlPadjKNEmVmwzHhQpomXVJSubEyVOzMx3nCoEbkwNxCsgq&#10;zp8juaHevWOHs857q8rLkrwzZVFu37rVxKD3lqLMb0canjF5hzhXzEzPHTt+QhMxxqTBe//UqEgL&#10;EqAyAggggMCTCOQ/Dp+kHnUQQAABBBBAYGAFnMshDw1PGd2HK2NN2rNzx5e/9OrGdesVvlGhYiLG&#10;Wj01YClqPClF58yRF18cGxtLKdkchlLxPMnaPAXVeeHQ4aLoBRhUOX+wcJ7KFPVdQGE1xeCcdXnZ&#10;FDox5p133pmamtKKKOU99mGX2nLK7tm9e3J8PK9ZjNYXKlGyNhco08f08aZS6A0gGpuK0q5fM3ng&#10;wAH1aq3VOBUQ7Na18nXM/3znvXv3jh8/rhZU0oQXe9ca1VQh6SkErN6AjJma7Zw6dUraxtkqJKlq&#10;h+g9SrDKt9vtF154QYvyFO336xKrhzHaG6tWrWrGppY1PBVrwBq2RnvixAlNRG8zzi3vYDU0EgII&#10;IIAAAkshQKBwKZTpAwEEEEDgqQW48NMFdHOrCrqtVWryOlUm1vlDeS+99NKuXTsVKFSJdV519Oxg&#10;paQb8JhC1Kh27do10R5zNunmXKfzJk0hxdpbd+TIEd2113VtTBjIAOi8w1/xhdbYGPNiNTNRuE0h&#10;NgXXfO+hhUspf5RPR4WHdLpt27am5oOPE1a10YI/+DBi88yiHJ1V5wpk5tE0HezbvUdjjCYPTxm9&#10;KPJe0kB76ejRo9PT06qpMx31lI6al46kpxCwVmFW0+l0rl+/3hprqwW9VPOShJhiHapa20Oxud27&#10;tsdYp0d2lGouZdKojIm7d+9ety7/BrSGpg1igv7ewukpbYaiVV67dm12dlZvVJrUUo6NvhBAAAEE&#10;EFguAQKFyyVPv1mALwQQQGDZBXQrqJSH8eFdoG4IcygjF62Ar3zv3RumMkq9rFGm8K6amR4r/F/9&#10;H/3l7du2phRUYmwKobJWN+Z1c9RN8thYK0aF25pLl/rYNS5Z58vCJuOj+fKXv9ypuqa0jx2HK1K0&#10;u7Zv37phrU+KEOoiHww/zzwEi1pT89FHLCXjTNLxYYVny1TdQlsnBJPUkbnxwa0Pbt7J/4/YVHZr&#10;W6mj1nh03hWt7lw1WbZfe+XzzccIbVkY50yrZawG05Q920g+4+oiRmecN4U3Vv+ZnVs3rnJm3BpF&#10;gGyoJ1plCrEsy47G7YoTFz+4cuNOMqYsvYmVSXWou3rWLPAhG73W6hj8+Pg3//Q/f/u7P/iDP/+L&#10;3/uz737zP39nWdJ/+pPv/ODt9zQvhedMDHlvGFPr+wLn9bjq8cMY38NME12t1ZM13/zWt4p2Kyou&#10;2O2smWi7WHVdEVyZrP4iY/Znf+o1a7QdiphKs0yPohxPxo23iy987kgMHb0baXgaZBkq7Q/v9UIK&#10;bqz13R98P1nz6L9wEEJ48AfHMo2cbhFAAIEVKcCgV4iAWyHjZJgIIIAAAgggsBCBlFoT47pgzZo1&#10;P/uzP1vXdVV1dGxubn3voXhipdJOpylU5aVP3ilW8KDbojDr1qwtisIpsPGg7OPfqk5HYz986FAO&#10;4qSkO3mrG/j48WqcL5KAtdZY57x3Nv8MeeHypSrUzjkF3bxRlK3UjsrbLITS5099LtIwnqRZa62q&#10;WZuPykxMTOzfv392dlY7RyNUYEvbXhntNz2r04uXryqTPox8Wfc00Uy16b231t69e/fYsWN/8Rd/&#10;8b3vfe+HP/zhd5fp8frrr586daqqelEt+4BC0+xX0nzVlI5Kyig5bQb9ZYsx167fvHX3rvZDqJOQ&#10;VUG0thdJVbXx9tjmzZtDzC91BZBVsixJ6970u2PHDr35aPA6zYXJaZ90u906GZ1eu3b9xs07tU70&#10;dC9plfVdk9KR9ECAbwgggAACwyLghmUizAMBBBBAAAEEPhKIdQ6e6T5WgbjPvXDo0MH97dJ7F5sb&#10;9RCC7n5976E6uiX+6MqlzekHkRy90N14yCGDzVs2bVi3XsP7lFG0W8WBA/tUoQ5dk/KHxWzSGWnR&#10;BB5tWOGzHAbSupnZTn306NG6rn1RxJQ/pZZ3V6gUbUkpKDD3uc997tFLlzivwTQ9pjxgMzY2pvEo&#10;YqXdrhINUhW00/Qi0GshRHPy5Mn8muldo9eHKvSiWL3zJz5IQ3XVixrvdDozMzM6qhfrimVJCnU5&#10;p5iXd16BXGN6FE1W43z2pMaFmSdo8+v40QaPnzp17969/GyKAtHrO5qk+ibWNpktemzekOqgy6zV&#10;4dFLly6v4anvWMetWzY+99xzsQ7eJmttMMkVpVYzV7D26vVrp8+c9XquB/hwfNo5Sg9PySCAAAII&#10;IDAcAvnnvOGYCbNAAAEEEFiwABcMr0DU7W9yVVU1f9L/lZ//+S2bN6Yq/zal7tV196t7YM1eQROd&#10;KrPsSTfnGsOaNav37dtbh0r5eVOrVaxbt27VqlXG5OiD6ujO3fdiIMqTFl3AWW0e9aKY2pkzZy5c&#10;uKiIirV5AVQeqq7ibmXhlN+4caOivqq5jEnDUO/aWk1m9+7dORgUo0oUulKhRqsKTazn6tWr5y9c&#10;tq4wvQ9LqvwpkhpUs0rOOXXR7j2UUShtWZKGYa3eC3pTCaF51fdO+nOwvYdmrY6aFjV3lWl7XLp0&#10;Sd35oqVy64sQeqHkvDWSL+zBgwc0rAdXLV+g3/fWOo/ZmD17dtf6uwdjNDyNOe8KV2guvtXudDoX&#10;LlwwvTdTVdazSnpK41dSnoQAAggggMAwCfT+xBumCTGXhwJkEEAAAQRGWCDfn1vTauW79BDic5s2&#10;fOFzR0qbdPerG11FLmSj23id6ga+2+3qdHlSCkZhAsVuXO6/dObw4cOt4vH/ZllMCve0FIqKikUk&#10;EyprjFULhseSCCRnXdF4Hz91sltXvizqFPO/g2iT9lK7VWhfmRT27NpRFEsypMd3ovE8+mSr1dq7&#10;d6+CPtr2ivLoWQXKlc91vJ/tdN95552cN8b5UnOMtjlbwFGvLL2+1ObDpF7m5uZMDjJpiy910lro&#10;bwsUTM9zcE6zVj7qpZPP+/alZtVWM2XnNEdz49bdD67fTIL0Phqrp0KyyXob9c2snlz1/MFDuqQs&#10;tHEUQFTS2XIkG/NfOXir5T6wd9/k+EQK0QSN0nW6tbZHMhlN++HSlWtTUx3NVElLrKThKq8jCQEE&#10;EBgMAUaBQN8E8p/lfWuMhhBAAAEEEEBgMAR0B6twgO5+NZyW1x/36Stf/OLnjryosIUCJXrWe6+8&#10;buB1x+t69/aqufRJvSuMkGKtrhXFVBRj145tmzdv1Om8ScN+/uBB73zsXRI1SZMjjfNWprDvAulD&#10;7PvTc9euXW+3xhUaC3XSFlJS2Ec91p258fFxheS07XS6XClvrV7fymjDa7croyiztpDyCp9p82jM&#10;zVEVVH7y1Ol796cVJdKpLrX6WmBSy+pFTYlFl6odBZva7bb1blmSulZ41DYzsdYXxYO8BteP1My3&#10;aUkTd+7Bmr/3/rF7U/dVUsf8JtTt/UsI1moc0Xmzc+eO9etWx15hvrZXJ2eW/kthQWM07FiFrVs2&#10;7t27R29HIVS2928pykvbo6qj9/727dvHTpxsBqhnm0xzFEKTWcwjbSOAAAIIILB0Ag/+OF+6DukJ&#10;AQQQQAABBBZfQHfn1pkQUsj/q1MTqs7/wN697EiSnfcBPxGZWZeu7p47xZkhRQ4kUiORsAAtZNmE&#10;LHhjCzBh6gYttBBFkeJNXMprwV7bD+Cd/QB+AS/9DDJgyBC4oEQRtmWTc+2qzozwPyt6anq6s7rr&#10;kpeIyF/hm+iTkRHnfN/vZA0rPnb31KX5yj/5x5/+9KfzlJsuSY5d5Bm4a2psPqkVK+QR/dHZtiSf&#10;tKEOZ7O3Pv/5Ryef+uXNNz795ptvVKVMSpUOYdeXSHvxqQud2JRAW0pTln+j37vvvlvqatFmI5bb&#10;0cyXfzthPlr5RH32zc+8+cbrm8rgavPm49R9ui76OOlb5fP/+uuv5wOfk3k3baBM1g0m04NU9MMf&#10;/jBnuhozuG5kiUTuyjGTZ5UcdxhJYD6fLxZtm5Z60yyPpXTfNUny9tF+9L33+OBnP/vZX//1XzdZ&#10;sZ7M5/P6/E8f51OxvLZd/odNvvCFL1SlLP+rRe2iVFVZ/n6+2+dyoxkeLd1MzjuoX/rSl/LZqNMl&#10;bJLe8o9Lt9UkhnU9TTl/9Vd/9d57711UmjM3WtJNBAgQIECg7wJ13xOUHwECVxBwCQECBJ4QyEN6&#10;d2ZST6rSHM4OPvjg3U+9+srbb7999+7dPPrm3fRHqjwSt8s/MZqXO4qmNG1V5QeSpiyTWSSNdHNy&#10;XBlvvfXWpC6npx/m4uUF9bIbWlfLoX+2IHD+gSmLpvzN3/zNg7PTtAXTCcrJUjVnZ2cZLM5Oj4+P&#10;P/vZz0wn5fxvpdtCUpcuUefjUZLG8kM1mUyS3t2T2Wc+85nDw8OM0xLqvhFy/3zR5uLE3/3d3+Wt&#10;nEmvMJHBtSIzpH+0WHbmlnfnZWbLy6pMdhKllBS+LD0U9fIvCMyZNUYMU2AmTPusG+Rj8NOf/vQf&#10;/uEfptODlB+NXJNBVdXz8w/EbDL9zOtvNEuespjPS7v8xs8Mu4kjztXMAAAQAElEQVSwNPk/UxZ1&#10;VSelt37+c/lX5cHBwaJtJgcH+Wwn82VidT07PPrxj3/8zjvvpMCcSbEpLYNEhHMUBAgQIEBgewIb&#10;Xik/l294BdMTIECAAIFtClSlpG+UOG8QVKXMHz48PjzKM+vKePXe4dn7P8tlpeR/E+vFom2bRXX+&#10;QHutrN87/eDFV146PJi8eOf4qGpeuHNweFAdHpW79emnXzhqHz5YzlZNlqu0bbV8sdl/JnXJKtNJ&#10;lWM5L+3kzgulTH/1y7/ypbe/eO/O0aQ0d48Pjw+miZOjg1emi3v1/I3XXn7vvffKeZ55gt5sio9m&#10;n5Z6UqY51sm4ruvgf/kXfvHO4WRl/Oov/eLi9PTw8LhMDtqSu2ZlOsmNjybb2C/TsmxqNG3VNCUb&#10;OKnL4sF7+fCsTDIn753cffDBh1XJxW2+kmGVe/J6Yxl2Ey9K/f6D05975ZU7k3J/Vu5OmheOZveP&#10;D+9P2sSbL73w4N2fzpJG2+b6fNpzvFYsUlFV/vZvf/T+e+8cT+pM/trdwyw0m7avvXzv7qy+f3jw&#10;2U+99stf+MVMu/wc5ZddR9qCXQpVVZWm/KMvvf3ai/cPqjYsx3X1yt2TewezVw4fnkxOp9X8f/3v&#10;n/zfn/6/XD8pJZHByohzKKqy+LkXT47L6UtH1Um9uHcwyXfT/ZPjfENlkO+yDI5mk+XguD7ZRbx0&#10;NHnt3p0P3n+/5F8CVV1PZk3TVMuS6pJvvMnys1CVkko/eOedF++e3Dlc/X336t07p+/9bPmv1aqU&#10;fPibRdUu78pM+Xgn6rquqiovq6r6yU9+cnQ4PTqsjw/qF+7m1/ndw+rkoH3xzuTFg+k//bVfPazb&#10;LJyrp7PDUk2XUXbzlSKaMqnPHZJSe/bhr/3KL51U7b2TydFk/tKdWT7bLx4f3JlVd46nh3cOfvSj&#10;H6XA5JqS0wDNMZGXgsA6BcxFgACBXQvkp4Rdp2B9AgQIECCwPoHFYpEn4W6+7hFuNpt94Qtf+OY3&#10;vr4yvva1r33uc5/rrs9x8tFXxteKN3/utX/9r776p1//k8T3vv2dxLe+8aff/bNv5+t3fud3vvjF&#10;L2a2s7OzLqWMdxUvnBz/83/2W9/8k2/84Hvf/863/uzb3/xWIql+//vf/+M//uOvfOUrd5f/QeHy&#10;8OHDSJ6enm4/zzyHJ5LVyrhz585F3yeYF7GFPPPRqM+/IpPl3nrrrT/8wz9cmWROfv7zn0+quSwZ&#10;dseLj2VebjTefvvt3/u93/vud7+bPf32t7/9jW984+tf//qf//mff+973/v93//97qPYJZNqrpvJ&#10;g9Oz3PK5n//sV7/61W9961uZP8fMnPmz0De/+c3vfOc7eevll17MZYumzbFXManLp157Od+S8Ukk&#10;26SdyCBV/OAHP/jd3/3dl196OTk3bZPjZdEV9uUvf/kP/uAPgpDbu9my9c+K82+3bV7wR3/0R7/x&#10;G79xcnKSHT89/3bON9cTReWtnLl///6v//qvX5bbb//2b7/00ku5LBfnI51jXdc5dpHziYxzPDg4&#10;yGfssnm6fLp/ySSf+XyeW3YYnUYqSjLJP4n95m/+Zr5fLss/paXAJJyLc0xkkMhAECBAgACB0Qho&#10;FI5mKxVCgAABAkuBrpuzHJWSh8Cup/PKK6+89tK9lfHGG2+UUh48eJAuXgY3jFImpbz+2suvvnjv&#10;/p2jF06O7hxM7h3fuX/n8N69ey+//HI37XQ6TUp5KE10Z7Z/rJpycjh99cV7944P7h7N7h0fJtsX&#10;To7z9Js8j4+Pk1Kee9NdjeRFSy4nNxRPUMQnkR5E6FbG0ynl+sSG0nt82otU45NGat7K52plkjmZ&#10;1kwuyJU5ppxkmMh405EG1mxavfTS/TvZ0ll9cnJ89+TohfsnWf34+Di9y6SU7kyXf05eN598MLpb&#10;Xnn5pRfu38uE+ZwcHR0eHuSd2cnJnXt3T3I+16RLOKmrDHoVZw+X7b8XX7wXk+mk3LlzFKh7d2MT&#10;r4OTOyf3791vSztfzOvqWT8kz+eL1JX64pCSjw4PjpYKh/fv9CvyEU1iSTWRHcoxH+P5fJ6PQSIv&#10;E/kY5GQGL7/88mX5f+pTn8oF+ZdkXde5PpuelxnkZcYZdC8zcwZpKV42z6uvvnqRxsHBQf6VmKW7&#10;u3Lj9qP7H4jk32WVBJLVM/LPW7kmCeeWDHJM+UHIWBAgQIAAgdEIPOtnoNEUqRACtxJwMwECAxTo&#10;noHzCJcHuW5ctYuVkeLy1Jcr83yYcS7Oo2OOGV8vFqVql3H24WnzsMl4Utp05TJb5smEecZOMhnv&#10;9qmyTpJplSzK4mwxP50nw6SanwaCkPQSeW7vMkzmyTkJbzqyYuJileSQKIuyOi6uKyV5Lq987MxG&#10;h0kyJlkiH5V8YNJry5nVSSb5pL9YRDXXd7GdVNOwzm52x26Q/W0XbXJOGjkGLd2Zrnn0eHp59yox&#10;q6t2+Xe6zTN5It9T07pMshelHB/MukEuSOR8LrjKnNu85mhWJ6suz8hkEJxEXapEVUoig9lkmkFz&#10;+V9BcDid1KVcRFXayCzvydb3KfIRbZp8w5f6/Ksk57qeTqfV+VfezZkMF4vlZ3WRei9LvpS8mzly&#10;fSLjHLuZLwZ5N/Ho5CXzZMVEbsmiiW6QfDLYSeQbOTln6RwTGST/ZYaX5N9dkCsT3ThHQYAAAQLj&#10;ElBNyU84FAgQIECAwHgE8oyXSD153ssxj3N5HD0fV2XZBHj6WPKsOJvNyvlX7s31uev81TUOmXfZ&#10;M2rL0eHhZFKXNk/mVWkeTV7Xjx7OM2OesRMZ7CSqJHr+O6amVT2bpV9QkmpiMplUVd4rVbU8Jreq&#10;qtJXymA7EfnHF6qqZLIicll2M/H4xdsZhyhxsVZd19Xya0WSVXa+aapqCZjLuluSeXqL3Xhzx7Yt&#10;zfJvUVwes0r1iLHKOJHO4ON0F7nlrRtEW9qqqh6fMJM0bTOpJ4lq2TZvc6ZvMZ83XUpVUqzyHVpN&#10;JlW2JhuUWrpjBonJJI3EctlXyu/eSskXg27OPh2ri11OafkA5Jhsq4++un8XpVWXSL3VucnTx9yV&#10;d3NN7u2iOxOlDHImgxyzVlUtPxLVJfN0F+TKRG7M6jlmvNtIGhcJdBleln/KrKpHpBnnruTfDTIW&#10;QxCQIwECBAg8X0Cj8PlGriBAgACBAQnkKS7RPex1aXcvS1VWRp7xuqfEbpCH4dxbbvCV3uDyt+eV&#10;UqdHs/xPomS5tmpOT0/zJJn5LqZNPt2ZnNxBVCUZ1rO6TKtkmGiaRZqFyarkl/SZ8ktJCY+aKeev&#10;tnT4JEt6TCuiy7M7Jq3cko3LMeMtRBbKpyUrJoGPNnRFkuW8g/bRBcvfipXccks+XRlsNOqqTOqS&#10;Y2kX84cP2+S6WORMMs8wOdT18me/jHOmG5frfKUFOq2r2SQrNKVZTKqSaBYPcz7RNvO8zKCLugSn&#10;bOvrSutUpcxSQK5tAzQvbZsziWmdkuqqXXY366pOlOaiE5irn4zF/Czld2VOqpJKM84gW9+rSGew&#10;aZocSynZ/XwCc8zWJ8r5V17mgvNhd2hX5r9Y5N8SJVd2U81ms9yYG3JM1HWdcTfnRy8vnSczdLPl&#10;yot8cvtOomsQJ5Nu9S63nFyJkJOptLu4K7Z72Z3pZnAkQIAAAQIjEFj+7/oIylACAQIECIxX4IaV&#10;5eEtj7W5uTu2pV4ZedLrfptMBnlqzfV5Vuxuyfjq0VTtompzTOMhg3lpMkjPpvtNeXmqzJx5PM4g&#10;C+Ux++ozr/fKebtIYk1dHg2qtp1UbTokbR7sl62EbrnoJc9k273c3DELJZ6ef5lSsnoqcmWuT2SQ&#10;6DK8eJkzm4tsXzYxLImsmMhal+WZd7vccs1F5MaL8eYGyTOT58Ocj1lW7NK4OJm3EjmfWrqTeXn1&#10;yGyJ3Jtb8p2SYyrNbBkk8lY3Z/rjednD6HJOYkk73/g5Zpyozltdy7qqtA1zYhlt0yx/WfVP7r2o&#10;+vH3L/s87Op8l2dSzdYkulSralljR5G3qurRy5R/WZ65LPdW518ZJHJ7IicyTuSC3J5Bt8pl8+Rj&#10;2aWUz0l3ZW65mCTjLUe+R7rVk0wi6SVy8rL8k14uyzHFpuQMEt0MGQgCBAgQIDAOAY3CcezjcKuQ&#10;OQECBNYv8OGHH3bPct2DXMaJPPGvjDyvJpJEHnpzTORld2PGV482TbZ6kmNWqSfTxLxtTucP8wyZ&#10;1ROZM5GXmTNL5LiTSHqJLs9FSXewWrRtUk1KefRNSkn14q8mzDhnthkXKybJlfFEMvGM6hMnN/Qy&#10;a6WJkGN8Hj58mFQjtjLJnEwOuSCRQW7JlRnnxrzcdHRbmeUeX6jrzuRM3u3eSi2JnLlWpJZc35lf&#10;3J6TAcn5nEmlGeRMjj2MOCSrZNt9vyfbaOTYnP+Oua6u+cOHuSbjrnuY8dORuxKZJJ55N8fMmUG2&#10;vlfRZbWspcr/J9Am4SSZbLNByT/jRMY5Zu9y2WXJL99qln+aPpfl4kQkExk8ePAgx0Q3T6bN/JfN&#10;k7e6KzNPruyiO5nzu4p8AJJJ8k8kh6A9I/9cmWu6KzO4KD9jQYAAAQLPFXDBIAQ0CgexTZIkQIAA&#10;gWsIHB8fXzzF5bY8keblpJTVkbcnead0D725/vDwMMfrRqZ4ImZVfTRd/tWHecZOZMKkkWMia+a4&#10;kzioJ12eGUxLlXEGSTXlXyR5cHBQVVXS685ksOmoHvvq1kpiKyPv5tocu3h83J3Z3PFCIz6z8z96&#10;mTMrk8zJpJF3u/QySGScG3N+05FVuuW6hbKz3aA75rOXTLrxjY51tfzU5AfIejLJx3s5KKWezfJd&#10;sxx3g4ODo5w8jxstsuGbsn0dSweVYz2dlKpUkzrH6cEsx1Ln9aV5VNUkMZ0eTM4RcpydC0xK6VWk&#10;0osa6jrbNMvLfAZyfPytvKyqKsfLks9buT3Hp6P7D+PkfHdBjpn/snnyVq7sIldW51+Pn+ze2vIx&#10;H4Ykc7FoZJ6Rf3dld8wtF+VnLAgQIECAwDgE6nGUoQoCBAgQIECAAIENCZiWAAECBAgQIEBgTwQ0&#10;Cvdko5VJgACB1QLOEiBAgAABAgQIECBAgACBTkCjsHMY51FVBAgQIECAAAECBAgQIECAwPgFVEhg&#10;TQIahWuCNA0BAgQIECBAgAABAgQ2IWBOAgQIECCwLQGNwm1JW4cAAQIECBAg8LSAMwQIECBAgAAB&#10;AgR6I6BR2JutkAgBAuMTUBEBAgQIECBAgAABAgQIEBiOgEbhTffKfQQIECBAgAABAgQIECBAgMD4&#10;BVRIYI8ENAr3aLOVSoAAAQIECBAgQIDAJwW8IkCAAAECBD4W0Cj82MKIAAECBAgQGJeAaggQIECA&#10;AAECBAgQuIaARuE1sFxKgECfBORCgAABAgQIECBAgAABAgQIrFOgn43CdVZoLgIECBAgQIAAAQIE&#10;CBAgQKCfArIiQKBXAhqFvdoOyRAgQIAAAQIECBAYj4BKCBAgQIAAgWEJGWvlbgAAEABJREFUaBQO&#10;a79kS4AAAQIE+iIgDwIECBAgQIAAAQIERiagUTiyDVUOgfUImIUAAQIECBAgQIAAAQIECBAYv8An&#10;K9Qo/KSHVwQIECBAgAABAgQIECBAYBwCqiBAgMA1BTQKrwnmcgIECBAgQGAPBRZNc3a6aOfzUh6U&#10;8kFpT0s5Wzrk1xXxsG3OmkVbSqJpmuUvbTl7kCuX9/iHwHoEzEKAAAECBAgQWLeARuG6Rc1HgAAB&#10;AgRuL2CGvgnUpZ5OJ6WatuWoLXfa6rApB01p2sOVMa3qSVWliPzTtukWZlgODg+Xv/iHAAECBAgQ&#10;IECAQF8FNAr7ujPyGrGA0ggQIEBgaAJtaUtdlXZSTuflwcNytihNSaQZuDpKmVR19VGZ88X8o6Ff&#10;CRAgQIAAAQIE9kdgeJVqFA5vz2RMgAABAgQIbFlgsfxNgXVJ5282LQeTMi1l2iTOysOVUZq2XTTp&#10;LiYmk0lVVYtm0bRpLm45ccsRIECAwOYEzEyAAIERCtQjrElJBAgQIECAAIG1CkzrSeZLp6+dNItJ&#10;OZu075UH77QfHj6crYw0CqumLYtFaduuVzhJu7D2c1cUhxLyJECAAAECBAjso4AfWPdx19VMgACB&#10;/RZQPYHrCzTLjl9T1w9L+XD5HzJZHJfJ/Wo6n5WVUaq61JNlNI9+F+HytyRef1l3ECBAgAABAgQI&#10;ENimQL3NxaxFYPMCViBAgAABAhsQmJemedTrO2zLwaJMHjTl/7w7Le+tjOb9D0ouP4/2vFfYtM3D&#10;ZrGBzExJgAABAgQIENhTAWVvQkCjcBOq5iRAgAABAgTGJTB5VE5+cpotqnJWyv/44X//z/+l/Tf/&#10;dmX8/d//ffPBB8t7quVXBnVVZ5SBIECAAIGrCLiGAAECBHYikB93d7KuRQkQIECAAAECwxGoSzs5&#10;nTalKnWpp6fHh6V9/5f/4vvtf/j3K+PN//Zf6/v12SR35Y55mZdFKbOqKb7OBRwIECBAgAABAgT6&#10;KVD3My1ZESBAgMBABaRNgAABAgQIECBAgAABAgMV0Cgc6MbtJm2rEiBAgAABAgQIECBAgAABAuMX&#10;UOG+CmgU7uvOq5sAAQIECBAgQIAAgf0UUDUBAgQIELhEQKPwEhinCRAgQIAAAQJDFJAzAQIECBAg&#10;QIAAgZsKaBTeVM59BAgQ2L6AFQkQIECAAAECBAgQIECAwMYENAo3RnvdiV1PgAABAgQIECBAgAAB&#10;AgQIjF9AhQT6K6BR2N+9kRkBAgQIECBAgAABAkMTkC8BAgQIEBiwgEbhgDdP6gQIECBAgMB2Ba66&#10;2jw/YbXloC1VWxa5aVKaHNv8IwgQIECAAAECBAj0VyA/xvY3OZkRIEBgiwKWIkCAAAECBAgQIECA&#10;AAECey2wJ43Cvd5jxRMgQIAAAQIECBAgQIAAgT0RUCYBArcR0Ci8jZ57CRAgQIAAAQIECBDYnoCV&#10;CBAgQIAAgY0KaBRulNfkBAgQIECAwFUFXEeAAAECBAgQIECAwG4FNAp36291AvsioE4CBAgQIECA&#10;AAECBAgQIECg5wJraBT2vELpESBAgAABAgQIECBAgAABAmsQMAUBAmMX0Cgc+w6rjwABAgQIECBA&#10;gMBVBFxDgAABAgQI7L2ARuHefwQAECBAgMA+CKiRAAECBAgQIECAAAECzxPQKHyekPcJ9F9AhgQI&#10;ECBAgAABAgQIECBAgMD4BTZeoUbhxoktQIAAAQIECBAgQIAAAQIEnifgfQIECOxeQKNw93sgAwIE&#10;CBAgQIAAgbELqI8AAQIECBAgMAABjcIBbJIUCRAgQKDfArIjQIAAAQIECBAgQIDAGAQ0Csewi2rY&#10;pIC5CRAgQIAAAQIECBAgQIAAgfELqDACGoVBEAQIECBAgAABAgQIECAwZgG1ESBAgMBVBDQKr6Lk&#10;GgIECBAgQIAAgf4KyIwAAQIECBAgQGAtAhqFa2E0CQECBAhsSsC8BAgQIECAAAECBAgQILAdAY3C&#10;7ThbZbWAswQIECBAgAABAgQIECBAgMD4BVQ4EAGNwoFslDQJECBAgAABAgQIECDQTwFZESBAgMBY&#10;BDQKx7KT6iBAgAABAgQIbELAnAQIECBAgAABAnsjoFG4N1utUAIECDwt4AwBAgQIECBAgAABAgQI&#10;EPhIQKPwI4nx/aoiAgQIECBAgAABAgQIECBAYPwCKiSwNgGNwrVRmogAAQIECBAgQIAAAQLrFjAf&#10;AQIECBDYnoBG4fasrUSAAAECBAgQ+KSAVwQIECBAgAABAgR6JKBR2KPNkAoBAuMSUA0BAgQIECBA&#10;gAABAgQIEBiSgEbhzXbLXQQIECBAgAABAgQIECBAgMD4BVRIYK8ENAr3arsVS4AAAQIECBAgQIDA&#10;xwJGBAgQIECAwOMCGoWPaxgTIECAAAEC4xFQCQECBAgQIECAAAEC1xLQKLwWl4sJEOiLgDwIECBA&#10;gAABAgQIECBAgACB9Qr0sVG43grNRoAAAQIECBAgQIAAAQIECPRRQE4ECPRMQKOwZxsiHQIECBAg&#10;QIAAAQLjEFAFAQIECBAgMDQBjcKh7Zh8CRAgQIBAHwTkQIAAAQIECBAgQIDA6AQ0Cke3pQoicHsB&#10;MxAgQIAAAQIECBAgQIAAAQLjF3iyQo3CJ0W8JkCAAAECBAgQIECAAAECwxdQAQECBK4toFF4bTI3&#10;ECBAgAABAgQIENi1gPUJECBAgAABAusX0Chcv6kZCRAgQIDA7QTcTYAAAQIECBAgQIAAgR0IaBTu&#10;AN2S+y2gegIECBAgQIAAAQIECBAgQGD8AkOsUKNwiLsmZwIECBAgQIAAAQIECBDYpYC1CRAgMEoB&#10;jcJRbquiCBAgQIAAAQIEbi7gTgIECBAgQIDAfgpoFO7nvquaAAEC+yugcgIECBAgQIAAAQIECBBY&#10;KaBRuJLFyaEKyJsAAQIECBAgQIAAAQIECBAYv4AKNyOgUbgZV7MSIECAAAECBAgQIECAwM0E3EWA&#10;AAECOxLQKNwRvGUJECBAgAABAvspoGoCBAgQIECAAIG+CmgU9nVn5EWAAIEhCsiZAAECBAgQIECA&#10;AAECBAYroFE42K3bfuJWJECAAAECBAgQIECAAAECBMYvoML9FdAo3N+9VzkBAgQIECBAgAABAvsn&#10;oGICBAgQIHCpgEbhpTTeIECAAAECBAgMTUC+BAgQIECAAAECBG4uoFF4czt3EiBAYLsCViNAgAAB&#10;AgQIECBAgAABAhsU0CjcIO51pnYtAQIECBAgQIAAAQIECBAgMH4BFRLos4BGYZ93R24ECBAgQIAA&#10;AQIECAxJQK4ECBAgQGDQAhqFg94+yRMgQIAAAQLbE7ASAQIECBAgQIAAgXELaBSOe39VR4DAVQVc&#10;R4AAAQIECBAgQIAAAQIE9lxgLxqFe77HyidAgAABAgQIECBAgAABAnshoEgCBG4noFF4Oz93EyBA&#10;gAABAgQIECCwHQGrECBAgAABAhsW0CjcMLDpCRAgQIAAgasIuIYAAQIECBAgQIAAgV0LaBTueges&#10;T2AfBNRIgAABAgQIECBAgAABAgQI9F7g1o3C3lcoQQIECBAgQIAAAQIECBAgQODWAiYgQGD8AhqF&#10;499jFRIgQIAAAQIECBB4noD3CRAgQIAAAQJFo9CHgAABAgQIjF5AgQQIECBAgAABAgQIEHi+gEbh&#10;841cQaDfArIjQIAAAQIECBAgQIAAAQIExi+whQo1CreAbAkCBAgQIECAAAECBAgQIPAsAe8RIECg&#10;DwIahX3YBTkQIECAAAECBAiMWUBtBAgQIECAAIFBCGgUDmKbJEmAAAEC/RWQGQECBAgQIECAAAEC&#10;BMYhoFE4jn1UxaYEzEuAAAECBAgQIECAAAECBAiMX0CF5wIahecMDgQIECBAgAABAgQIECAwVgF1&#10;ESBAgMDVBDQKr+bkKgIECBAgQIAAgX4KyIoAAQIECBAgQGBNAhqFa4I0DQECBAhsQsCcBAgQIECA&#10;AAECBAgQILAtAY3CbUlb52kBZwgQIECAAAECBAgQIECAAIHxC6hwMAIahYPZKokSIECAAAECBAgQ&#10;IECgfwIyIkCAAIHxCGgUjmcvVUKAAAECBAgQWLeA+QgQIECAAAECBPZIQKNwjzZbqQQIEPikgFcE&#10;CBAgQIAAAQIECBAgQOBjAY3Cjy3GNVINAQIECBAgQIAAAQIECBAgMH4BFRJYo4BG4RoxTUWAAAEC&#10;BAgQWApMm1KqclaVtiqTUsqiLH/kqjISBAgQuJ6AqwkQIECAwDYFlj+1bnM9axEgQIAAAQIECHQC&#10;jgQIECBAgAABAgR6JaBR2KvtkAwBAuMRUAkBAgQIECBAgAABAgQIEBiWgEbhTfbLPQQIECBAgAAB&#10;AgQIECBAgMD4BVRIYM8ENAr3bMOVS4AAAQIECBAgQIBAJ+BIgAABAgQIfFJAo/CTHl4RIECAAAEC&#10;4xBQBQECBAgQIECAAAEC1xTQKLwmmMsJEOiDgBwIECBAgAABAgQIECBAgACBdQv0r1G47grNR4AA&#10;AQIECBAgQIAAAQIECPRPQEYECPROQKOwd1siIQIECBAgQKBvAk0p83L0fl0elMW8nh+enZaDe//z&#10;P/6n9i//3cr48W/9y/bd9mBRqtzZzsq0TEpmyKFvlcmHwOYEzEyAAAECBAgMT0CjcHh7JmMCBAgQ&#10;ILBrgb1bv27KUSmHJR2/UlXV8pdf+Nwvfe1fTP7yL1bG66+/Xh0fL5natiRKWf5yPlie9A8BAgQI&#10;ECBAgACBXgrUvcxKUgQI7FDA0gQIECDwlEBbSlOmbaJtFu0ifb+junzqxbY5XhnVneNSlWXkyjQW&#10;l8NqWvm5q/giQIAAAQIECBDoj8DTmfiB9WkTZwgQIECAAAECnxCYN4uSll/bTqp6Ojlo68n77eKs&#10;qqtm+YeLnz6eX9yU3FU/+lkrbcNPzOgFAQIECBDYsIDpCRAgcAOBRz+83uBOtxAgQIAAAQIE9kTg&#10;4UGZpytYl8WiTctvUiazMqvL5P3pg5VR6moZk0mpqlKV5vyr+zPIxReBdQiYgwABAgQIECCwCYF6&#10;E5OakwABAgQIELixgBt7KFAvf+Ng05aqbdtm3rbztpqXSVudLI5WRpqDy0ZhVTJomqZt27pK7zCv&#10;iy8CBAgQIECAAAECvRWoe5uZxAiMUkBRBAgQIDBEgVnTHJRSl2YynVbTSWI2m1VVlT7gymhLaR77&#10;DYSTejLEquVMgAABAgQIECBwc4Fh3qlROMx9kzUBAgQIECCwRYF6UZeHTTVfZM2mlHkpD9vStGVe&#10;NytjUdrF+X/jOB3DqqpyV+Lh2VmOggABAgTGIKAGAgQIjFRAo3CkG6ssAgQIECBAYI0Cs7rMpmU6&#10;S89vUsosUZW6KtNSXxLVbPlnjc9/u2EahbmtKrPDg+JrEAKSJECAAAECBAjsq0C9r4WrmwABAgT2&#10;UkDRBAgQIECAAAECBAgQIHCJgEbhJTBOD1FAzgQIECBAgAABAgQIECBAgMD4BWKOgCQAABAASURB&#10;VFS4KQGNwk3JmpcAAQIECBAgQIAAAQIEri/gDgIECBDYmYBG4c7oLUyAAAECBAgQ2D8BFRMgQIAA&#10;AQIECPRXQKOwv3sjMwIECAxNQL4ECBAgQIAAAQIECBAgMGABjcIBb952U7caAQIECBAgQIAAAQIE&#10;CBAgMH4BFe6zgEbhPu++2gkQIECAAAECBAgQ2C8B1RIgQIAAgWcIaBQ+A8dbBAgQIECAAIEhCciV&#10;AAECBAgQIECAwG0ENApvo+deAgQIbE/ASgQIECBAgAABAgQIECBAYKMCGoUb5b3q5K4jQIAAAQIE&#10;CBAgQIAAAQIExi+gQgL9FtAo7Pf+yI4AAQIECBAgQIAAgaEIyJMAAQIECAxcQKNw4BsofQIECBAg&#10;QGA7AlYhQIAAAQIECBAgMHYBjcKx77D6CBC4ioBrCBAgQIAAAQIECBAgQIDA3gvsQaNw7/cYAAEC&#10;BAgQIECAAAECBAgQ2AMBJRIgcFsBjcLbCrqfAAECBAgQIECAAIHNC1iBAAECBAgQ2LiARuHGiS1A&#10;gAABAgQIPE/A+wQIECBAgAABAgQI7F5Ao3D3eyADAmMXUB8BAgQIECBAgAABAgQIECAwAIFbNgoH&#10;UKEUCRAgQIAAAQIECBAgQIAAgVsKuJ0AgX0Q0Cjch11WIwECBAgQIECAAIFnCXiPAAECBAgQIBAB&#10;jcIgCAIECBAgMGYBtREgQIAAAQIECBAgQOAqAhqFV1FyDYH+CsiMAAECBAgQIECAAAECBAgQGL/A&#10;VirUKNwKs0UIECBAgAABAgQIECBAgMBlAs4TIECgHwIahf3YB1kQIECAAAECBAiMVUBdBAgQIECA&#10;AIGBCGgUDmSjpEmAAAEC/RSQFQECBAgQIECAAAECBMYioFE4lp1UxyYEzEmAAAECBAgQIECAAAEC&#10;BAiMX0CFjwQ0Ch9B+IUAAQIECBAgQIAAAQIExiigJgIECBC4qoBG4VWlXEeAAAECBAgQINA/ARkR&#10;IECAAAECBAisTUCjcG2UJiJAgACBdQuYjwABAgQIECBAgAABAgS2J6BRuD1rK31SwCsCBAgQIECA&#10;AAECBAgQIEBg/AIqHJCARuGANkuqBAgQIECAAAECBAgQ6JeAbAgQIEBgTAIahWPaTbUQIECAAAEC&#10;BNYpYC4CBAgQIECAAIG9EtAo3KvtViwBAgQ+FjAiQIAAAQIECBAgQIAAAQKPC2gUPq4xnrFKCBAg&#10;QIAAAQIECBAgQIAAgfELqJDAWgU0CtfKaTICBAgQIECAAAECBAisS8A8BAgQIEBguwIahdv1thoB&#10;AgQIECBAoBNwJECAAAECBAgQINAzAY3Cnm2IdAgQGIeAKggQIECAAAECBAgQIECAwNAENAqvv2Pu&#10;IECAAAECBAgQIECAAAECBMYvoEICeyegUbh3W65gAgQIECBAgAABAgRKYUCAAAECBAg8KaBR+KSI&#10;1wQIECBAgMDwBVRAgAABAgQIECBAgMC1BTQKr03mBgIEdi1gfQIECBAgQIAAAQIECBAgQGD9An1r&#10;FK6/QjMSIECAAAECBAgQIECAAAECfROQDwECPRTQKOzhpkiJAAECBAgQIECAwLAFZE+AAAECBAgM&#10;UUCjcIi7JmcCBAgQILBLAWsTIECAAAECBAgQIDBKAY3CUW6rogjcXMCdBAgQIECAAAECBAgQIECA&#10;wPgFVlWoUbhKxTkCBAgQIECAAAECBAgQIDBcAZkTIEDgRgIahTdicxMBAgQIECBAgACBXQlYlwAB&#10;AgQIECCwGQGNws24mpUAAQIECNxMwF0ECBAgQIAAAQIECBDYkYBG4Y7gLbufAqomQIAAAQIECBAg&#10;QIAAAQIExi8w1Ao1Coe6c/ImQIAAAQIECBAgQIAAgV0IWJMAAQKjFdAoHO3WKowAAQIECBAgQOD6&#10;Au4gQIAAAQIECOyvgEbh/u69ygkQILB/AiomQIAAAQIECBAgQIAAgUsFNAovpfHG0ATkS4AAAQIE&#10;CBAgQIAAAQIECIxfQIWbE9Ao3JytmQkQIECAAAECBAgQIEDgegKuJkCAAIEdCmgU7hDf0gQIECBA&#10;gACB/RJQLQECBAgQIECAQJ8FNAr7vDtyI0CAwJAE5EqAAAECBAgQIECAAAECgxbQKBz09m0veSsR&#10;IECAAAECBAgQIECAAAEC4xdQ4X4LaBTu9/6rngABAgQIECBAgACB/RFQKQECBAgQeKaARuEzebxJ&#10;gAABAgQIEBiKgDwJECBAgAABAgQI3E5Ao/B2fu4mQIDAdgSsQoAAAQIECBAgQIAAAQIENiygUbhh&#10;4KtM7xoCBAgQIECAAAECBAgQIEBg/AIqJNB3AY3Cvu+Q/AgQIECAAAECBAgQGIKAHAkQIECAwOAF&#10;NAoHv4UKIECAAAECBDYvYAUCBAgQIECAAAEC4xfQKBz/HquQAIHnCXifAAECBAgQIECAAAECBAgQ&#10;KKNvFNpjAgQIECBAgAABAgQIECBAYPwCKiRA4PYCGoW3NzQDAQIECBAgQIAAAQKbFTA7AQIECBAg&#10;sAUBjcItIFuCAAECBAgQeJaA9wgQIECAAAECBAgQ6IOARmEfdkEOBMYsoDYCBAgQIECAAAECBAgQ&#10;IEBgEAK3ahQOokJJEiBAgAABAgQIECBAgAABArcScDMBAvshoFG4H/usSgIECBAgQIAAAQKXCThP&#10;gAABAgQIEDgX0Cg8Z3AgQIAAAQJjFVAXAQIECBAgQIAAAQIEriagUXg1J1cR6KeArAgQIECAAAEC&#10;BAgQIECAAIHxC2ypQo3CLUFbhgABAgQIECBAgAABAgQIrBJwjgABAn0R0Cjsy07IgwABAgQIECBA&#10;YIwCaiJAgAABAgQIDEZAo3AwWyVRAgQIEOifgIwIECBAgAABAgQIECAwHgGNwvHspUrWLWA+AgQI&#10;ECBAgAABAgQIECBAYPwCKrwQ0Ci8oDAgQIAAAQIECBAgQIAAgbEJqIcAAQIEri6gUXh1K1cSIECA&#10;AAECBAj0S0A2BAgQIECAAAECaxTQKFwjpqkIECBAYJ0C5iJAgAABAgQIECBAgACBbQpoFG5T21of&#10;CxgRIECAAAECBAgQIECAAAEC4xdQ4aAENAoHtV2SJUCAAAECBAgQIECAQH8EZEKAAAEC4xLQKBzX&#10;fqqGAAECBAgQILAuAfMQIECAAAECBAjsmYBG4Z5tuHIJECDQCTgSIECAAAECBAgQIECAAIFPCmgU&#10;ftJjHK9UQYAAAQIECBAgQIAAAQIECIxfQIUE1iygUbhmUNMRIECAAAECBAgQIEBgHQLmIECAAAEC&#10;2xbQKNy2uPUIECBAgAABAqUwIECAAAECBAgQINA7AY3C3m2JhAgQGL6ACggQIECAAAECBAgQIECA&#10;wPAENAqvu2euJ0CAAAECBAgQIECAAAECBMYvoEICeyigUbiHm65kAgQIECBAgAABAvsuoH4CBAgQ&#10;IEDgaQGNwqdNnCFAgAABAgSGLSB7AgQIECBAgAABAgRuIKBReAM0txAgsEsBaxMgQIAAAQIECBAg&#10;QIAAAQKbEOhXo3ATFZqTAAECBAgQIECAAAECBAgQ6JeAbAgQ6KWARmEvt0VSBAgQIECAAAECBIYr&#10;IHMCBAgQIEBgmAIahcPcN1kTIECAAIFdCViXAAECBAgQIECAAIGRCmgUjnRjlUXgZgLuIkCAAAEC&#10;BAgQIECAAAECBMYvsLpCjcLVLs4SIECAAAECBAgQIECAAIFhCsiaAAECNxTQKLwhnNsIECBAgAAB&#10;AgQI7ELAmgQIECBAgACBTQloFG5K1rwECBAgQOD6Au4gQIAAAQIECBAgQIDAzgQ0CndGb+H9E1Ax&#10;AQIECBAgQIAAAQIECBAgMH6B4VaoUTjcvZM5AQIECBAgQIAAAQIECGxbwHoECBAYsYBG4Yg3V2kE&#10;CBAgQIAAAQLXE3A1AQIECBAgQGCfBTQK93n31U6AAIH9ElAtAQIECBAgQIAAAQIECDxDQKPwGTje&#10;GpKAXAkQIECAAAECBAgQIECAAIHxC6hwkwIahZvUNTcBAgQIECBAgAABAgQIXF3AlQQIECCwUwGN&#10;wp3yW5wAAQIECBAgsD8CKiVAgAABAgQIEOi3gEZhv/dHdgQIEBiKgDwJECBAgAABAgQIECBAYOAC&#10;GoUD38DtpG8VAgQIECBAgAABAgQIECBAYPwCKtx3AY3Cff8EqJ8AAQIECBAgQIAAgf0QUCUBAgQI&#10;EHiOgEbhc4C8TYAAAQIECBAYgoAcCRAgQIAAAQIECNxWQKPwtoLuJ0CAwOYFrECAAAECBAgQIECA&#10;AAECBDYuoFG4ceLnLeB9AgQIECBAgAABAgQIECBAYPwCKiTQfwGNwv7vkQwJECBAgAABAgQIEOi7&#10;gPwIECBAgMAIBDQKR7CJSiBAgAABAgQ2K2B2AgQIECBAgAABAvsgoFG4D7usRgIEniXgPQIECBAg&#10;QIAAAQIECBAgQCACI28UpkJBgAABAgQIECBAgAABAgQIjFxAeQQIrENAo3AdiuYgQIAAAQIECBAg&#10;QGBzAmYmQIAAAQIEtiKgUbgVZosQIECAAAEClwk4T4AAAQIECBAgQIBAPwQ0CvuxD7IgMFYBdREg&#10;QIAAAQIECBAgQIAAAQIDEbhFo3AgFUqTAAECBAgQIECAAAECBAgQuIWAWwkQ2BcBjcJ92Wl1EiBA&#10;gAABAgQIEFgl4BwBAgQIECBA4JGARuEjCL8QIECAAIExCqiJAAECBAgQIECAAAECVxXQKLyqlOsI&#10;9E9ARgQIECBAgAABAgQIECBAgMD4BbZWoUbh1qgtRIAAAQIECBAgQIAAAQIEnhTwmgABAv0R0Cjs&#10;z17IhAABAgQIECBAYGwC6iFAgAABAgQIDEhAo3BAmyVVAgQIEOiXgGwIECBAgAABAgQIECAwJgGN&#10;wjHtplrWKWAuAgQIECBAgAABAgQIECBAYPwCKnxMQKPwMQxDAgQIECBAgAABAgQIEBiTgFoIECBA&#10;4DoCGoXX0XItAQIECBAgQIBAfwRkQoAAAQIECBAgsFYBjcK1cpqMAAECBNYlYB4CBAgQIECAAAEC&#10;BAgQ2K6ARuF2va3WCTgSIECAAAECBAgQIECAAAEC4xdQ4cAENAoHtmHSJUCAAAECBAgQIECAQD8E&#10;ZEGAAAECYxPQKBzbjqqHAAECBAgQILAOAXMQIECAAAECBAjsnYBG4d5tuYIJECBQCgMCBAgQIECA&#10;AAECBAgQIPCkgEbhkyLDf60CAgQIECBAgAABAgQIECBAYPwCKiSwdgGNwrWTmpAAAQIECBAgQIAA&#10;AQK3FXA/AQIECBDYvoBG4fbNrUiAAAECBAjsu4D6CRAgQIAAAQIECPRQQKOwh5siJQIEhi0gewIE&#10;CBAgQIAAAQIECBAgMEQBjcLr7ZqrCRAgQIAAAQIECBAgQIAAgfELqJDAXgpoFO7ltiuaAAECBAgQ&#10;IECAwD4LqJ0AAQIECBBYJaBRuErFOQIECBAgQGC4AjInQIAAAQIECBAgQOBGAhqFN2KXoTn7AAAE&#10;OElEQVRzEwECuxKwLgECBAgQIECAAAECBAgQILAZgT41CjdToVkJECBAgAABAgQIECBAgACBPgnI&#10;hQCBngpoFPZ0Y6RFgAABAgQIECBAYJgCsiZAgAABAgSGKqBRONSdkzcBAgQIENiFgDUJECBAgAAB&#10;AgQIEBitgEbhaLdWYQSuL+AOAgQIECBAgAABAgQIECBAYPwCl1WoUXiZjPMECBAgQIAAAQIECBAg&#10;QGB4AjImQIDAjQU0Cm9M50YCBAgQIECAAAEC2xawHgECBAgQIEBgcwIahZuzNTMBAgQIELiegKsJ&#10;ECBAgAABAgQIECCwQwGNwh3iW3q/BFRLgAABAgQIECBAgAABAgQIjF9gyBVqFA559+ROgAABAgQI&#10;ECBAgAABAtsUsBYBAgRGLaBROOrtVRwBAgQIECBAgMDVBVxJgAABAgQIENhvAY3C/d5/1RMgQGB/&#10;BFRKgAABAgQIECBAgAABAs8U0Ch8Jo83hyIgTwIECBAgQIAAAQIECBAgQGD8AircrIBG4WZ9zU6A&#10;AAECBAgQIECAAAECVxNwFQECBAjsWECjcMcbYHkCBAgQIECAwH4IqJIAAQIECBAgQKDvAhqFfd8h&#10;+REgQGAIAnIkQIAAAQIECBAgQIAAgcELaBQOfgs3X4AVCBAgQIAAAQIECBAgQIAAgfELqJCARqHP&#10;AAECBAgQIECAAAECBMYvoEICBAgQIPBcAY3C5xK5gAABAgQIECDQdwH5ESBAgAABAgQIELi9gEbh&#10;7Q3NQIAAgc0KmJ0AAQIECBAgQIAAAQIECGxBQKNwC8jPWsJ7BAgQIECAAAECBAgQIECAwPgFVEhg&#10;CAIahUPYJTkSIECAAAECBAgQINBnAbkRIECAAIFRCGgUjmIbFUGAAAECBAhsTsDMBAgQIECAAAEC&#10;BPZDQKNwP/ZZlQQIXCbgPAECBAgQIECAAAECBAgQIHAuMOpG4XmFDgQIECBAgAABAgQIECBAgMCo&#10;BRRHgMB6BDQK1+NoFgIECBAgQIAAAQIENiNgVgIECBAgQGBLAhqFW4K2DAECBAgQILBKwDkCBAgQ&#10;IECAAAECBPoioFHYl52QB4ExCqiJAAECBAgQIECAAAECBAgQGIzAjRuFg6lQogQIECBAgAABAgQI&#10;ECBAgMCNBdxIgMD+CGgU7s9eq5QAAQIECBAgQIDAkwJeEyBAgAABAgQuBDQKLygMCBAgQIDA2ATU&#10;Q4AAAQIECBAgQIAAgasLaBRe3cqVBPolIBsCBAgQIECAAAECBAgQIEBg/AJbrFCjcIvYliJAgAAB&#10;AgQIECBAgAABAo8LGBMgQKBPAhqFfdoNuRAgQIAAAQIECIxJQC0ECBAgQIAAgUEJaBQOarskS4AA&#10;AQL9EZAJAQIECBAgQIAAAQIExiWgUTiu/VTNugTMQ4AAAQIECBAgQIAAAQIECIxfQIWfEPj/AAAA&#10;//+UpGObAAAABklEQVQDAPTAyTQVReRsAAAAAElFTkSuQmCCUEsDBBQABgAIAAAAIQAh3gRl3wAA&#10;AAgBAAAPAAAAZHJzL2Rvd25yZXYueG1sTI9Ba8JAEIXvhf6HZQq96SbGFEmzEZG2JylUC8XbmB2T&#10;YHY2ZNck/vuup/b2hje89718PZlWDNS7xrKCeB6BIC6tbrhS8H14n61AOI+ssbVMCm7kYF08PuSY&#10;aTvyFw17X4kQwi5DBbX3XSalK2sy6Oa2Iw7e2fYGfTj7SuoexxBuWrmIohdpsOHQUGNH25rKy/5q&#10;FHyMOG6S+G3YXc7b2/GQfv7sYlLq+WnavILwNPm/Z7jjB3QoAtPJXlk70SoIQ7yC2TJJQNzteLkI&#10;6qQgjVOQRS7/Dyh+AQ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QItABQABgAIAAAA&#10;IQCxgme2CgEAABMCAAATAAAAAAAAAAAAAAAAAAAAAABbQ29udGVudF9UeXBlc10ueG1sUEsBAi0A&#10;FAAGAAgAAAAhADj9If/WAAAAlAEAAAsAAAAAAAAAAAAAAAAAOwEAAF9yZWxzLy5yZWxzUEsBAi0A&#10;FAAGAAgAAAAhAL/XeORfAwAA9goAAA4AAAAAAAAAAAAAAAAAOgIAAGRycy9lMm9Eb2MueG1sUEsB&#10;Ai0ACgAAAAAAAAAhAIEtW5QKEAEAChABABQAAAAAAAAAAAAAAAAAxQUAAGRycy9tZWRpYS9pbWFn&#10;ZTEucG5nUEsBAi0ACgAAAAAAAAAhAB3c0dgf1QAAH9UAABQAAAAAAAAAAAAAAAAAARYBAGRycy9t&#10;ZWRpYS9pbWFnZTIucG5nUEsBAi0AFAAGAAgAAAAhACHeBGXfAAAACAEAAA8AAAAAAAAAAAAAAAAA&#10;UusBAGRycy9kb3ducmV2LnhtbFBLAQItABQABgAIAAAAIQAubPAAxQAAAKUBAAAZAAAAAAAAAAAA&#10;AAAAAF7sAQBkcnMvX3JlbHMvZTJvRG9jLnhtbC5yZWxzUEsFBgAAAAAHAAcAvgEAAFrt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1" o:spid="_x0000_s1027" type="#_x0000_t75" alt="Blocco Loghi Istituzionali" style="position:absolute;width:69024;height:60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NuHyQAAAOIAAAAPAAAAZHJzL2Rvd25yZXYueG1sRI/dasJA&#10;EEbvC77DMgXv6mZFU01dRQWpUAr+9AGG7DQJZmdjdmvi27uFQi8P33xnZhar3tbiRq2vHGtQowQE&#10;ce5MxYWGr/PuZQbCB2SDtWPScCcPq+XgaYGZcR0f6XYKhYgS9hlqKENoMil9XpJFP3INccy+XWsx&#10;RGwLaVrsotzWcpwkqbRYcdxQYkPbkvLL6cdGS6cOlzn6if3YXA+791qN80+l9fC5X7+BCNSH/+G/&#10;9t7E8yfTdD5L1Sv8vhQZ5PIBAAD//wMAUEsBAi0AFAAGAAgAAAAhANvh9svuAAAAhQEAABMAAAAA&#10;AAAAAAAAAAAAAAAAAFtDb250ZW50X1R5cGVzXS54bWxQSwECLQAUAAYACAAAACEAWvQsW78AAAAV&#10;AQAACwAAAAAAAAAAAAAAAAAfAQAAX3JlbHMvLnJlbHNQSwECLQAUAAYACAAAACEAlZzbh8kAAADi&#10;AAAADwAAAAAAAAAAAAAAAAAHAgAAZHJzL2Rvd25yZXYueG1sUEsFBgAAAAADAAMAtwAAAP0CAAAA&#10;AA==&#10;">
                <v:imagedata r:id="rId3" o:title="Blocco Loghi Istituzionali"/>
              </v:shape>
              <v:shape id="Immagine 1" o:spid="_x0000_s1028" type="#_x0000_t75" alt="Invitalia approva il bilancio di esercizio al 31 dicembre 2020 | Invitalia" style="position:absolute;left:69971;top:917;width:6042;height:3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hRmxwAAAOMAAAAPAAAAZHJzL2Rvd25yZXYueG1sRE9fS8Mw&#10;EH8X/A7hBN9cuulcrctGEZXBEOz0AxzJ2XZrLjWJbf32RhB8vN//W28n24mBfGgdK5jPMhDE2pmW&#10;awXvb09XOYgQkQ12jknBNwXYbs7P1lgYN3JFwyHWIoVwKFBBE2NfSBl0QxbDzPXEiftw3mJMp6+l&#10;8TimcNvJRZbdSostp4YGe3poSJ8OX1ZBdSzbXD/r8WX3+liV2KPfD59KXV5M5T2ISFP8F/+5dybN&#10;v8tX+XJ5fbOC358SAHLzAwAA//8DAFBLAQItABQABgAIAAAAIQDb4fbL7gAAAIUBAAATAAAAAAAA&#10;AAAAAAAAAAAAAABbQ29udGVudF9UeXBlc10ueG1sUEsBAi0AFAAGAAgAAAAhAFr0LFu/AAAAFQEA&#10;AAsAAAAAAAAAAAAAAAAAHwEAAF9yZWxzLy5yZWxzUEsBAi0AFAAGAAgAAAAhAGwiFGbHAAAA4wAA&#10;AA8AAAAAAAAAAAAAAAAABwIAAGRycy9kb3ducmV2LnhtbFBLBQYAAAAAAwADALcAAAD7AgAAAAA=&#10;">
                <v:imagedata r:id="rId4" o:title="Invitalia approva il bilancio di esercizio al 31 dicembre 2020 | Invitalia" croptop="17342f" cropbottom="17470f" cropleft="22396f" cropright="22504f"/>
              </v:shape>
              <v:shape id="Immagine 1" o:spid="_x0000_s1029" type="#_x0000_t75" alt="Blocco Loghi Istituzionali" style="position:absolute;left:66790;top:159;width:2413;height:4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hBnxgAAAOMAAAAPAAAAZHJzL2Rvd25yZXYueG1sRE9La8JA&#10;EL4L/Q/LFLzpZqMVia5S2koLXnzheciOSWh2Ns1uTfz3XaHgcb73LNe9rcWVWl851qDGCQji3JmK&#10;Cw2n42Y0B+EDssHaMWm4kYf16mmwxMy4jvd0PYRCxBD2GWooQ2gyKX1ekkU/dg1x5C6utRji2RbS&#10;tNjFcFvLNElm0mLFsaHEht5Kyr8Pv1YDu3N3e6ft5kc5P/ncpR/Nvk+0Hj73rwsQgfrwEP+7v0yc&#10;r+ZqNp2+pAruP0UA5OoPAAD//wMAUEsBAi0AFAAGAAgAAAAhANvh9svuAAAAhQEAABMAAAAAAAAA&#10;AAAAAAAAAAAAAFtDb250ZW50X1R5cGVzXS54bWxQSwECLQAUAAYACAAAACEAWvQsW78AAAAVAQAA&#10;CwAAAAAAAAAAAAAAAAAfAQAAX3JlbHMvLnJlbHNQSwECLQAUAAYACAAAACEAoQ4QZ8YAAADjAAAA&#10;DwAAAAAAAAAAAAAAAAAHAgAAZHJzL2Rvd25yZXYueG1sUEsFBgAAAAADAAMAtwAAAPoCAAAAAA==&#10;">
                <v:imagedata r:id="rId3" o:title="Blocco Loghi Istituzionali" cropbottom="12979f" cropleft="55189f" cropright="8054f"/>
              </v:shape>
              <w10:wrap anchorx="margin"/>
            </v:group>
          </w:pict>
        </mc:Fallback>
      </mc:AlternateContent>
    </w:r>
  </w:p>
  <w:p w14:paraId="1D2864D6" w14:textId="77777777" w:rsidR="00E31D19" w:rsidRDefault="00E31D1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26A05"/>
    <w:multiLevelType w:val="hybridMultilevel"/>
    <w:tmpl w:val="5504E848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309F8"/>
    <w:multiLevelType w:val="hybridMultilevel"/>
    <w:tmpl w:val="E66EA540"/>
    <w:lvl w:ilvl="0" w:tplc="044C567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EF0485"/>
    <w:multiLevelType w:val="hybridMultilevel"/>
    <w:tmpl w:val="8690D5D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028E846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3DEAB328">
      <w:start w:val="1"/>
      <w:numFmt w:val="upperLetter"/>
      <w:lvlText w:val="%5."/>
      <w:lvlJc w:val="left"/>
      <w:pPr>
        <w:ind w:left="3600" w:hanging="360"/>
      </w:pPr>
      <w:rPr>
        <w:rFonts w:hint="default"/>
        <w:b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9D166B"/>
    <w:multiLevelType w:val="hybridMultilevel"/>
    <w:tmpl w:val="83DACE6E"/>
    <w:lvl w:ilvl="0" w:tplc="922E7502">
      <w:start w:val="1"/>
      <w:numFmt w:val="bullet"/>
      <w:lvlText w:val="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40881988">
    <w:abstractNumId w:val="2"/>
  </w:num>
  <w:num w:numId="2" w16cid:durableId="355161386">
    <w:abstractNumId w:val="3"/>
  </w:num>
  <w:num w:numId="3" w16cid:durableId="1089036905">
    <w:abstractNumId w:val="0"/>
  </w:num>
  <w:num w:numId="4" w16cid:durableId="18154406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DFC"/>
    <w:rsid w:val="00021D80"/>
    <w:rsid w:val="002E2843"/>
    <w:rsid w:val="003E45B2"/>
    <w:rsid w:val="00721F67"/>
    <w:rsid w:val="00730DFC"/>
    <w:rsid w:val="00901AFA"/>
    <w:rsid w:val="00A70C56"/>
    <w:rsid w:val="00C32956"/>
    <w:rsid w:val="00D20659"/>
    <w:rsid w:val="00D734F0"/>
    <w:rsid w:val="00E21283"/>
    <w:rsid w:val="00E24466"/>
    <w:rsid w:val="00E3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06ADB"/>
  <w15:chartTrackingRefBased/>
  <w15:docId w15:val="{9CCAB627-CD01-49C6-9693-A62702F14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30DFC"/>
  </w:style>
  <w:style w:type="paragraph" w:styleId="Titolo1">
    <w:name w:val="heading 1"/>
    <w:aliases w:val="toc 1,CAPITOLO 1,Titolo 1 Carattere Carattere Carattere Carattere Carattere Carattere Carattere,Siper 1,Oggetto lettera,cap1,H1,ITT t1,PA Chapter,Livello 1,Chapter Title,app heading 1,l1,h1,1st level,Heading Appendix,rp_Heading 1,VIS,Hea"/>
    <w:basedOn w:val="Normale"/>
    <w:next w:val="Normale"/>
    <w:link w:val="Titolo1Carattere"/>
    <w:uiPriority w:val="99"/>
    <w:qFormat/>
    <w:rsid w:val="00730D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30D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30D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30D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30D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30D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30D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30D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30D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oc 1 Carattere,CAPITOLO 1 Carattere,Titolo 1 Carattere Carattere Carattere Carattere Carattere Carattere Carattere Carattere,Siper 1 Carattere,Oggetto lettera Carattere,cap1 Carattere,H1 Carattere,ITT t1 Carattere,Livello 1 Carattere"/>
    <w:basedOn w:val="Carpredefinitoparagrafo"/>
    <w:link w:val="Titolo1"/>
    <w:uiPriority w:val="99"/>
    <w:rsid w:val="00730D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30D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30D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30DF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30DF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30DF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30DF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30DF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30DF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30D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30D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30D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30D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30D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30DFC"/>
    <w:rPr>
      <w:i/>
      <w:iCs/>
      <w:color w:val="404040" w:themeColor="text1" w:themeTint="BF"/>
    </w:rPr>
  </w:style>
  <w:style w:type="paragraph" w:styleId="Paragrafoelenco">
    <w:name w:val="List Paragraph"/>
    <w:aliases w:val="Elenco num ARGEA,Elenco Bullet point,Normale + Elenco puntato,List Paragraph2,Bullet edison,List Paragraph3,List Paragraph4,Paragrafo elenco 2,lp1,List Paragraph1,Proposal Bullet List,Bullet List,Normal bullet 2,List Paragraph11,numbere"/>
    <w:basedOn w:val="Normale"/>
    <w:link w:val="ParagrafoelencoCarattere"/>
    <w:uiPriority w:val="34"/>
    <w:qFormat/>
    <w:rsid w:val="00730DF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30DF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30D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30DF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30DFC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rsid w:val="00730DFC"/>
    <w:pPr>
      <w:spacing w:after="0" w:line="240" w:lineRule="auto"/>
    </w:pPr>
    <w:tblPr/>
  </w:style>
  <w:style w:type="character" w:customStyle="1" w:styleId="ParagrafoelencoCarattere">
    <w:name w:val="Paragrafo elenco Carattere"/>
    <w:aliases w:val="Elenco num ARGEA Carattere,Elenco Bullet point Carattere,Normale + Elenco puntato Carattere,List Paragraph2 Carattere,Bullet edison Carattere,List Paragraph3 Carattere,List Paragraph4 Carattere,Paragrafo elenco 2 Carattere"/>
    <w:basedOn w:val="Carpredefinitoparagrafo"/>
    <w:link w:val="Paragrafoelenco"/>
    <w:uiPriority w:val="34"/>
    <w:qFormat/>
    <w:rsid w:val="00730DFC"/>
  </w:style>
  <w:style w:type="paragraph" w:styleId="Intestazione">
    <w:name w:val="header"/>
    <w:basedOn w:val="Normale"/>
    <w:link w:val="IntestazioneCarattere"/>
    <w:uiPriority w:val="99"/>
    <w:unhideWhenUsed/>
    <w:rsid w:val="00E31D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1D19"/>
  </w:style>
  <w:style w:type="paragraph" w:styleId="Pidipagina">
    <w:name w:val="footer"/>
    <w:basedOn w:val="Normale"/>
    <w:link w:val="PidipaginaCarattere"/>
    <w:uiPriority w:val="99"/>
    <w:unhideWhenUsed/>
    <w:rsid w:val="00E31D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1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4863</Words>
  <Characters>27721</Characters>
  <Application>Microsoft Office Word</Application>
  <DocSecurity>0</DocSecurity>
  <Lines>231</Lines>
  <Paragraphs>65</Paragraphs>
  <ScaleCrop>false</ScaleCrop>
  <Company>INVITALIA</Company>
  <LinksUpToDate>false</LinksUpToDate>
  <CharactersWithSpaces>32519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Cavallo Maria</dc:creator>
  <cp:keywords/>
  <dc:description/>
  <cp:lastModifiedBy>Cavallo Maria</cp:lastModifiedBy>
  <cp:revision>3</cp:revision>
  <dcterms:created xsi:type="dcterms:W3CDTF">2026-06-04T06:17:00Z</dcterms:created>
  <dcterms:modified xsi:type="dcterms:W3CDTF">2026-06-04T06:33:00Z</dcterms:modified>
</cp:coreProperties>
</file>